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7F337" w14:textId="77777777" w:rsidR="00830682" w:rsidRDefault="00830682" w:rsidP="00F51FAE"/>
    <w:p w14:paraId="4F4A6663" w14:textId="77777777" w:rsidR="00F51FAE" w:rsidRPr="00F51FAE" w:rsidRDefault="00F51FAE" w:rsidP="00F51FAE">
      <w:r w:rsidRPr="00F51FAE">
        <w:t xml:space="preserve">Vážení, </w:t>
      </w:r>
    </w:p>
    <w:p w14:paraId="7446C2E5" w14:textId="77777777" w:rsidR="00F51FAE" w:rsidRPr="00424979" w:rsidRDefault="00B60F3B" w:rsidP="00F51FAE">
      <w:pPr>
        <w:rPr>
          <w:b/>
        </w:rPr>
      </w:pPr>
      <w:r>
        <w:t xml:space="preserve">Z důvodu poskytnutí dodatečných informací  stanoví zadavatel nový termín pro podání nabídek, a to </w:t>
      </w:r>
      <w:proofErr w:type="gramStart"/>
      <w:r w:rsidRPr="007A40EF">
        <w:rPr>
          <w:b/>
          <w:highlight w:val="lightGray"/>
        </w:rPr>
        <w:t>3.8. 2020</w:t>
      </w:r>
      <w:proofErr w:type="gramEnd"/>
      <w:r w:rsidRPr="007A40EF">
        <w:rPr>
          <w:b/>
          <w:highlight w:val="lightGray"/>
        </w:rPr>
        <w:t xml:space="preserve"> do 11 hod.</w:t>
      </w:r>
      <w:r w:rsidRPr="00424979">
        <w:rPr>
          <w:b/>
        </w:rPr>
        <w:t xml:space="preserve"> </w:t>
      </w:r>
    </w:p>
    <w:p w14:paraId="59AFD0B6" w14:textId="77777777" w:rsidR="00424979" w:rsidRDefault="00A53A9C" w:rsidP="00F51FAE">
      <w:pPr>
        <w:rPr>
          <w:b/>
        </w:rPr>
      </w:pPr>
      <w:r>
        <w:rPr>
          <w:b/>
        </w:rPr>
        <w:t>k d</w:t>
      </w:r>
      <w:r w:rsidR="00424979" w:rsidRPr="00424979">
        <w:rPr>
          <w:b/>
        </w:rPr>
        <w:t>otaz</w:t>
      </w:r>
      <w:r>
        <w:rPr>
          <w:b/>
        </w:rPr>
        <w:t>u</w:t>
      </w:r>
      <w:r w:rsidR="00424979" w:rsidRPr="00424979">
        <w:rPr>
          <w:b/>
        </w:rPr>
        <w:t xml:space="preserve"> č. 1</w:t>
      </w:r>
      <w:r w:rsidR="00893682">
        <w:rPr>
          <w:b/>
        </w:rPr>
        <w:t xml:space="preserve"> až 4</w:t>
      </w:r>
      <w:r w:rsidR="001A5A07">
        <w:rPr>
          <w:b/>
        </w:rPr>
        <w:t xml:space="preserve"> </w:t>
      </w:r>
    </w:p>
    <w:p w14:paraId="48E6CA55" w14:textId="77777777" w:rsidR="001943BA" w:rsidRDefault="00A53A9C" w:rsidP="00F51FAE">
      <w:pPr>
        <w:rPr>
          <w:bCs/>
        </w:rPr>
      </w:pPr>
      <w:r>
        <w:rPr>
          <w:bCs/>
        </w:rPr>
        <w:t xml:space="preserve">Zadavatel </w:t>
      </w:r>
      <w:r w:rsidR="00893682">
        <w:rPr>
          <w:bCs/>
        </w:rPr>
        <w:t>uvádí – bod</w:t>
      </w:r>
      <w:r>
        <w:rPr>
          <w:bCs/>
        </w:rPr>
        <w:t xml:space="preserve"> 17.3. Hodnocení nabídek</w:t>
      </w:r>
      <w:r w:rsidR="001943BA">
        <w:rPr>
          <w:bCs/>
        </w:rPr>
        <w:t>,</w:t>
      </w:r>
      <w:r>
        <w:rPr>
          <w:bCs/>
        </w:rPr>
        <w:t xml:space="preserve"> že </w:t>
      </w:r>
      <w:proofErr w:type="gramStart"/>
      <w:r>
        <w:rPr>
          <w:bCs/>
        </w:rPr>
        <w:t>5ti</w:t>
      </w:r>
      <w:proofErr w:type="gramEnd"/>
      <w:r w:rsidR="001943BA">
        <w:rPr>
          <w:bCs/>
        </w:rPr>
        <w:t xml:space="preserve"> body budou</w:t>
      </w:r>
      <w:r>
        <w:rPr>
          <w:bCs/>
        </w:rPr>
        <w:t xml:space="preserve"> hodnoceny i tzv</w:t>
      </w:r>
      <w:r w:rsidR="001943BA">
        <w:rPr>
          <w:bCs/>
        </w:rPr>
        <w:t>.</w:t>
      </w:r>
      <w:r>
        <w:rPr>
          <w:bCs/>
        </w:rPr>
        <w:t xml:space="preserve"> „</w:t>
      </w:r>
      <w:r w:rsidRPr="001943BA">
        <w:rPr>
          <w:bCs/>
          <w:u w:val="single"/>
        </w:rPr>
        <w:t>nadstandartní technické parametry ( viz. Technické a funkční požadavky – LED kabinet (modul)</w:t>
      </w:r>
      <w:r>
        <w:rPr>
          <w:bCs/>
        </w:rPr>
        <w:t xml:space="preserve">. </w:t>
      </w:r>
    </w:p>
    <w:p w14:paraId="58ECEE27" w14:textId="77777777" w:rsidR="00A53A9C" w:rsidRDefault="001943BA" w:rsidP="00F51FAE">
      <w:pPr>
        <w:rPr>
          <w:bCs/>
        </w:rPr>
      </w:pPr>
      <w:r>
        <w:rPr>
          <w:bCs/>
        </w:rPr>
        <w:t>P</w:t>
      </w:r>
      <w:r w:rsidR="00A53A9C">
        <w:rPr>
          <w:bCs/>
        </w:rPr>
        <w:t xml:space="preserve">řed položením dotazu zadavatele upozorňujeme, na jeho povinnosti postupovat v rámci </w:t>
      </w:r>
      <w:r>
        <w:rPr>
          <w:bCs/>
        </w:rPr>
        <w:t xml:space="preserve">stanovení kritérií </w:t>
      </w:r>
      <w:r w:rsidR="00A53A9C">
        <w:rPr>
          <w:bCs/>
        </w:rPr>
        <w:t>hodnocení ekonomické výhodnosti nabídek mimo jiné dle ustanovení §116 odst. 3 zákona 134/2016 Sb.</w:t>
      </w:r>
      <w:r w:rsidR="00963010">
        <w:rPr>
          <w:bCs/>
        </w:rPr>
        <w:t xml:space="preserve"> </w:t>
      </w:r>
    </w:p>
    <w:p w14:paraId="14792EC1" w14:textId="77777777" w:rsidR="00A53A9C" w:rsidRDefault="00A53A9C" w:rsidP="00F51FAE">
      <w:pPr>
        <w:rPr>
          <w:b/>
        </w:rPr>
      </w:pPr>
      <w:r w:rsidRPr="001943BA">
        <w:rPr>
          <w:b/>
        </w:rPr>
        <w:t xml:space="preserve">Dotaz </w:t>
      </w:r>
      <w:proofErr w:type="gramStart"/>
      <w:r w:rsidRPr="001943BA">
        <w:rPr>
          <w:b/>
        </w:rPr>
        <w:t>č.</w:t>
      </w:r>
      <w:r w:rsidR="001943BA" w:rsidRPr="001943BA">
        <w:rPr>
          <w:b/>
        </w:rPr>
        <w:t>1</w:t>
      </w:r>
      <w:proofErr w:type="gramEnd"/>
    </w:p>
    <w:p w14:paraId="08035AC3" w14:textId="77777777" w:rsidR="001943BA" w:rsidRDefault="001943BA" w:rsidP="00F51FAE">
      <w:pPr>
        <w:rPr>
          <w:bCs/>
        </w:rPr>
      </w:pPr>
      <w:r>
        <w:rPr>
          <w:bCs/>
        </w:rPr>
        <w:t xml:space="preserve">Definujte prosím přesně obsah pojmu „nadstandartní technické parametry“ pro potřeby uchazečů tak, aby bylo možno jednoznačně </w:t>
      </w:r>
      <w:proofErr w:type="gramStart"/>
      <w:r>
        <w:rPr>
          <w:bCs/>
        </w:rPr>
        <w:t>dovodit co</w:t>
      </w:r>
      <w:proofErr w:type="gramEnd"/>
      <w:r>
        <w:rPr>
          <w:bCs/>
        </w:rPr>
        <w:t xml:space="preserve"> bude zadavatelem vlastně hodnoceno. </w:t>
      </w:r>
    </w:p>
    <w:p w14:paraId="03BDAA9C" w14:textId="77777777" w:rsidR="001943BA" w:rsidRDefault="001943BA" w:rsidP="001943BA">
      <w:pPr>
        <w:rPr>
          <w:b/>
          <w:bCs/>
        </w:rPr>
      </w:pPr>
      <w:r w:rsidRPr="001943BA">
        <w:rPr>
          <w:b/>
          <w:bCs/>
        </w:rPr>
        <w:t>Dotaz č.</w:t>
      </w:r>
      <w:r>
        <w:rPr>
          <w:b/>
          <w:bCs/>
        </w:rPr>
        <w:t>2</w:t>
      </w:r>
    </w:p>
    <w:p w14:paraId="1E46C5E4" w14:textId="77777777" w:rsidR="001943BA" w:rsidRDefault="001943BA" w:rsidP="001943BA">
      <w:pPr>
        <w:rPr>
          <w:bCs/>
        </w:rPr>
      </w:pPr>
      <w:r>
        <w:t xml:space="preserve">Budou 5ti body zadavatelem ohodnoceny všechny identifikované „nadstandartní </w:t>
      </w:r>
      <w:r w:rsidRPr="001943BA">
        <w:rPr>
          <w:bCs/>
        </w:rPr>
        <w:t>technické parametry“</w:t>
      </w:r>
      <w:r>
        <w:rPr>
          <w:bCs/>
        </w:rPr>
        <w:t>?</w:t>
      </w:r>
    </w:p>
    <w:p w14:paraId="1C227D8B" w14:textId="77777777" w:rsidR="001943BA" w:rsidRDefault="001943BA" w:rsidP="001943BA">
      <w:pPr>
        <w:rPr>
          <w:b/>
          <w:bCs/>
        </w:rPr>
      </w:pPr>
      <w:r w:rsidRPr="001943BA">
        <w:rPr>
          <w:b/>
          <w:bCs/>
        </w:rPr>
        <w:t>Dotaz č.</w:t>
      </w:r>
      <w:r>
        <w:rPr>
          <w:b/>
          <w:bCs/>
        </w:rPr>
        <w:t>3</w:t>
      </w:r>
    </w:p>
    <w:p w14:paraId="7236FC6F" w14:textId="77777777" w:rsidR="001943BA" w:rsidRDefault="001943BA" w:rsidP="001943BA">
      <w:r>
        <w:t xml:space="preserve">Vyjmenujte </w:t>
      </w:r>
      <w:r w:rsidR="001A5A07">
        <w:t xml:space="preserve">a zveřejněte prosím soupis </w:t>
      </w:r>
      <w:r>
        <w:t>všech</w:t>
      </w:r>
      <w:r w:rsidR="00893682">
        <w:t xml:space="preserve"> </w:t>
      </w:r>
      <w:r w:rsidR="00893682" w:rsidRPr="00893682">
        <w:t>nadstandartních</w:t>
      </w:r>
      <w:r>
        <w:t xml:space="preserve"> technick</w:t>
      </w:r>
      <w:r w:rsidR="001A5A07">
        <w:t>ých</w:t>
      </w:r>
      <w:r>
        <w:t xml:space="preserve"> parametr</w:t>
      </w:r>
      <w:r w:rsidR="001A5A07">
        <w:t>ů</w:t>
      </w:r>
      <w:r>
        <w:t xml:space="preserve"> a technick</w:t>
      </w:r>
      <w:r w:rsidR="001A5A07">
        <w:t>ých</w:t>
      </w:r>
      <w:r>
        <w:t xml:space="preserve"> řešení, která budou zadavatelem hodnocena </w:t>
      </w:r>
      <w:proofErr w:type="gramStart"/>
      <w:r w:rsidR="001A5A07">
        <w:t>5ti</w:t>
      </w:r>
      <w:proofErr w:type="gramEnd"/>
      <w:r w:rsidR="001A5A07">
        <w:t xml:space="preserve"> body</w:t>
      </w:r>
      <w:r w:rsidR="00893682">
        <w:t>.</w:t>
      </w:r>
      <w:r w:rsidR="001A5A07">
        <w:t xml:space="preserve"> </w:t>
      </w:r>
    </w:p>
    <w:p w14:paraId="427F1E58" w14:textId="77777777" w:rsidR="00893682" w:rsidRPr="00893682" w:rsidRDefault="00893682" w:rsidP="001943BA">
      <w:pPr>
        <w:rPr>
          <w:b/>
          <w:bCs/>
        </w:rPr>
      </w:pPr>
      <w:r w:rsidRPr="00893682">
        <w:rPr>
          <w:b/>
          <w:bCs/>
        </w:rPr>
        <w:t>Dotaz č. 4</w:t>
      </w:r>
    </w:p>
    <w:p w14:paraId="21BBDEBA" w14:textId="77777777" w:rsidR="001A5A07" w:rsidRDefault="00893682" w:rsidP="001943BA">
      <w:r>
        <w:t>Vyjmenujte a zveřejněte prosím bodovou škálu hodnocení všech nadstandartních technických parametrů a technických řešení</w:t>
      </w:r>
    </w:p>
    <w:p w14:paraId="3F5C475C" w14:textId="77777777" w:rsidR="009A5489" w:rsidRPr="001A5A07" w:rsidRDefault="009A5489" w:rsidP="009A5489">
      <w:pPr>
        <w:rPr>
          <w:b/>
          <w:bCs/>
        </w:rPr>
      </w:pPr>
      <w:r w:rsidRPr="001A5A07">
        <w:rPr>
          <w:b/>
          <w:bCs/>
        </w:rPr>
        <w:t>Dotaz č.</w:t>
      </w:r>
      <w:r>
        <w:rPr>
          <w:b/>
          <w:bCs/>
        </w:rPr>
        <w:t>7</w:t>
      </w:r>
    </w:p>
    <w:p w14:paraId="522A5A54" w14:textId="77777777" w:rsidR="009A5489" w:rsidRPr="00963010" w:rsidRDefault="009A5489" w:rsidP="009A5489">
      <w:r>
        <w:t>Jakou formou bude probíhat posuzování tak subjektivních požadavků jako jsou například nadstandartní Technická řešení?</w:t>
      </w:r>
    </w:p>
    <w:p w14:paraId="3DD8346A" w14:textId="77777777" w:rsidR="005727EE" w:rsidRPr="001A5A07" w:rsidRDefault="005727EE" w:rsidP="005727EE">
      <w:pPr>
        <w:rPr>
          <w:b/>
          <w:bCs/>
        </w:rPr>
      </w:pPr>
      <w:r w:rsidRPr="001A5A07">
        <w:rPr>
          <w:b/>
          <w:bCs/>
        </w:rPr>
        <w:t>Dotaz č.</w:t>
      </w:r>
      <w:r>
        <w:rPr>
          <w:b/>
          <w:bCs/>
        </w:rPr>
        <w:t>9</w:t>
      </w:r>
    </w:p>
    <w:p w14:paraId="2A5F8F91" w14:textId="77777777" w:rsidR="009A5489" w:rsidRPr="00893682" w:rsidRDefault="005727EE" w:rsidP="001943BA">
      <w:r w:rsidRPr="00893682">
        <w:t xml:space="preserve">Žádáme zadavatele o </w:t>
      </w:r>
      <w:r>
        <w:t>přehodnocení</w:t>
      </w:r>
      <w:r w:rsidRPr="00893682">
        <w:t xml:space="preserve"> kritéria</w:t>
      </w:r>
      <w:r>
        <w:t xml:space="preserve"> </w:t>
      </w:r>
      <w:r w:rsidRPr="00893682">
        <w:rPr>
          <w:bCs/>
        </w:rPr>
        <w:t>„</w:t>
      </w:r>
      <w:r w:rsidRPr="00893682">
        <w:rPr>
          <w:bCs/>
          <w:u w:val="single"/>
        </w:rPr>
        <w:t xml:space="preserve">nadstandartní technické parametry ( </w:t>
      </w:r>
      <w:proofErr w:type="gramStart"/>
      <w:r w:rsidRPr="00893682">
        <w:rPr>
          <w:bCs/>
          <w:u w:val="single"/>
        </w:rPr>
        <w:t>viz.</w:t>
      </w:r>
      <w:proofErr w:type="gramEnd"/>
      <w:r w:rsidRPr="00893682">
        <w:rPr>
          <w:bCs/>
          <w:u w:val="single"/>
        </w:rPr>
        <w:t xml:space="preserve"> Technické a funkční požadavky – LED kabinet (modul)</w:t>
      </w:r>
      <w:r w:rsidRPr="00893682">
        <w:t xml:space="preserve"> (hodnoceno 5ti body) ze zadávací dokumentace</w:t>
      </w:r>
      <w:r>
        <w:t xml:space="preserve">, </w:t>
      </w:r>
      <w:r w:rsidRPr="00893682">
        <w:t>protož</w:t>
      </w:r>
      <w:r>
        <w:t>e tato kritéria nejsou definovaná způsobem, který by umožnil objektivní hodnocení nabídek uchazečů.</w:t>
      </w:r>
    </w:p>
    <w:p w14:paraId="2F1364F9" w14:textId="77777777" w:rsidR="005727EE" w:rsidRDefault="005727EE" w:rsidP="001943BA">
      <w:pPr>
        <w:rPr>
          <w:b/>
          <w:bCs/>
          <w:highlight w:val="lightGray"/>
        </w:rPr>
      </w:pPr>
    </w:p>
    <w:p w14:paraId="1615803F" w14:textId="77777777" w:rsidR="00B811C3" w:rsidRDefault="00B811C3" w:rsidP="001943BA">
      <w:pPr>
        <w:rPr>
          <w:b/>
          <w:bCs/>
        </w:rPr>
      </w:pPr>
      <w:r w:rsidRPr="00B811C3">
        <w:rPr>
          <w:b/>
          <w:bCs/>
          <w:highlight w:val="lightGray"/>
        </w:rPr>
        <w:t>Odpověď na dotaz č. 1-4, 7, 9</w:t>
      </w:r>
    </w:p>
    <w:p w14:paraId="51E5B7EB" w14:textId="77777777" w:rsidR="00B811C3" w:rsidRDefault="00B811C3" w:rsidP="001943BA">
      <w:pPr>
        <w:rPr>
          <w:bCs/>
        </w:rPr>
      </w:pPr>
      <w:r w:rsidRPr="00B811C3">
        <w:rPr>
          <w:bCs/>
        </w:rPr>
        <w:t xml:space="preserve">Pokud uchazeč </w:t>
      </w:r>
      <w:proofErr w:type="gramStart"/>
      <w:r w:rsidRPr="00B811C3">
        <w:rPr>
          <w:bCs/>
        </w:rPr>
        <w:t>nabídne</w:t>
      </w:r>
      <w:proofErr w:type="gramEnd"/>
      <w:r w:rsidRPr="00B811C3">
        <w:rPr>
          <w:bCs/>
        </w:rPr>
        <w:t xml:space="preserve">  alespoň jeden nadstandartní parametr dle  přílohy č. 3 </w:t>
      </w:r>
      <w:r w:rsidR="009A5489" w:rsidRPr="007A40EF">
        <w:rPr>
          <w:bCs/>
        </w:rPr>
        <w:t xml:space="preserve">v oddílu technické parametry  </w:t>
      </w:r>
      <w:r w:rsidRPr="007A40EF">
        <w:rPr>
          <w:bCs/>
        </w:rPr>
        <w:t xml:space="preserve">ZD </w:t>
      </w:r>
      <w:proofErr w:type="gramStart"/>
      <w:r w:rsidRPr="007A40EF">
        <w:rPr>
          <w:bCs/>
        </w:rPr>
        <w:t>obdrží</w:t>
      </w:r>
      <w:proofErr w:type="gramEnd"/>
      <w:r w:rsidRPr="007A40EF">
        <w:rPr>
          <w:bCs/>
        </w:rPr>
        <w:t xml:space="preserve">  5 bodů, za každý jednotlivý parametr nebudou udělovány body navíc</w:t>
      </w:r>
    </w:p>
    <w:p w14:paraId="74CD93B3" w14:textId="77777777" w:rsidR="009A5489" w:rsidRDefault="009A5489" w:rsidP="001943BA">
      <w:pPr>
        <w:rPr>
          <w:bCs/>
        </w:rPr>
      </w:pPr>
    </w:p>
    <w:p w14:paraId="0DA8385C" w14:textId="77777777" w:rsidR="009A5489" w:rsidRPr="00B811C3" w:rsidRDefault="009A5489" w:rsidP="001943BA">
      <w:pPr>
        <w:rPr>
          <w:bCs/>
        </w:rPr>
      </w:pPr>
    </w:p>
    <w:p w14:paraId="0986DE7E" w14:textId="77777777" w:rsidR="001A5A07" w:rsidRDefault="001A5A07" w:rsidP="001943BA">
      <w:pPr>
        <w:rPr>
          <w:b/>
          <w:bCs/>
        </w:rPr>
      </w:pPr>
      <w:r w:rsidRPr="001A5A07">
        <w:rPr>
          <w:b/>
          <w:bCs/>
        </w:rPr>
        <w:lastRenderedPageBreak/>
        <w:t>K dotaz</w:t>
      </w:r>
      <w:r w:rsidR="00893682">
        <w:rPr>
          <w:b/>
          <w:bCs/>
        </w:rPr>
        <w:t>ům</w:t>
      </w:r>
      <w:r w:rsidRPr="001A5A07">
        <w:rPr>
          <w:b/>
          <w:bCs/>
        </w:rPr>
        <w:t xml:space="preserve"> č. 5</w:t>
      </w:r>
      <w:r w:rsidR="00893682">
        <w:rPr>
          <w:b/>
          <w:bCs/>
        </w:rPr>
        <w:t xml:space="preserve"> až </w:t>
      </w:r>
      <w:r w:rsidR="006D2C59">
        <w:rPr>
          <w:b/>
          <w:bCs/>
        </w:rPr>
        <w:t>9</w:t>
      </w:r>
    </w:p>
    <w:p w14:paraId="16123CAD" w14:textId="77777777" w:rsidR="00BB7186" w:rsidRDefault="001A5A07" w:rsidP="001943BA">
      <w:r>
        <w:t>v bodu 17.2. Konstrukce a uchycení kabinetu zadavatel uvádí, že provedení dle PD bude ohodnoceno 5ti body.</w:t>
      </w:r>
      <w:r w:rsidR="00BB7186">
        <w:t xml:space="preserve"> Současně je v projektové dokumentaci </w:t>
      </w:r>
      <w:r w:rsidR="00BB7186" w:rsidRPr="00BB7186">
        <w:t>Příloha č. 3-4324_TECHNICKÝ POPIS</w:t>
      </w:r>
      <w:r w:rsidR="00BB7186">
        <w:t xml:space="preserve"> v bodu 4 a 5 uvedeno následující:</w:t>
      </w:r>
    </w:p>
    <w:p w14:paraId="54AE7577" w14:textId="77777777" w:rsidR="001A5A07" w:rsidRPr="00BB7186" w:rsidRDefault="00BB7186" w:rsidP="001943BA">
      <w:pPr>
        <w:rPr>
          <w:i/>
          <w:iCs/>
        </w:rPr>
      </w:pPr>
      <w:r w:rsidRPr="00BB7186">
        <w:rPr>
          <w:i/>
          <w:iCs/>
        </w:rPr>
        <w:t>„navržené kotvení může být nahrazeno jiným způsobem (např. ocelové profily jiného průřezu dle zvyklosti dodavatele) řešení při dodržení statických parametrů profilů a vzdálenosti vrtání, funkčnosti, celkové hmotnosti (váha na 1bm) a také bezpečnosti (pojistná lanka) celého systému.“</w:t>
      </w:r>
    </w:p>
    <w:p w14:paraId="43DD2E0C" w14:textId="77777777" w:rsidR="001A5A07" w:rsidRPr="001A5A07" w:rsidRDefault="001A5A07" w:rsidP="001943BA">
      <w:pPr>
        <w:rPr>
          <w:b/>
          <w:bCs/>
        </w:rPr>
      </w:pPr>
      <w:r w:rsidRPr="001A5A07">
        <w:rPr>
          <w:b/>
          <w:bCs/>
        </w:rPr>
        <w:t xml:space="preserve">Dotaz </w:t>
      </w:r>
      <w:proofErr w:type="gramStart"/>
      <w:r w:rsidRPr="001A5A07">
        <w:rPr>
          <w:b/>
          <w:bCs/>
        </w:rPr>
        <w:t>č.5</w:t>
      </w:r>
      <w:proofErr w:type="gramEnd"/>
    </w:p>
    <w:p w14:paraId="173C57B5" w14:textId="77777777" w:rsidR="001A5A07" w:rsidRDefault="001A5A07" w:rsidP="001943BA">
      <w:r>
        <w:t xml:space="preserve">Jak bude tedy zadavatel postupovat, pokud uchazeč nabídne v rámci své nabídky prokazatelně kvalitativně, technicky i ekonomicky výhodnější </w:t>
      </w:r>
      <w:r w:rsidR="00893682">
        <w:t>řešení,</w:t>
      </w:r>
      <w:r>
        <w:t xml:space="preserve"> než je to uvedené v PD této veřejné zakázky?</w:t>
      </w:r>
    </w:p>
    <w:p w14:paraId="00FD69F7" w14:textId="77777777" w:rsidR="009A5489" w:rsidRDefault="009A5489" w:rsidP="009A5489">
      <w:pPr>
        <w:rPr>
          <w:b/>
          <w:bCs/>
        </w:rPr>
      </w:pPr>
      <w:r w:rsidRPr="001A5A07">
        <w:rPr>
          <w:b/>
          <w:bCs/>
        </w:rPr>
        <w:t>Dotaz č.</w:t>
      </w:r>
      <w:r>
        <w:rPr>
          <w:b/>
          <w:bCs/>
        </w:rPr>
        <w:t>6</w:t>
      </w:r>
    </w:p>
    <w:p w14:paraId="14D6C67B" w14:textId="77777777" w:rsidR="009A5489" w:rsidRDefault="009A5489" w:rsidP="009A5489">
      <w:r>
        <w:t xml:space="preserve">Budou tato kvalitativně i ekonomicky srovnatelná, nebo dokonce lepší technická řešení, rovněž ohodnocena </w:t>
      </w:r>
      <w:proofErr w:type="gramStart"/>
      <w:r>
        <w:t>5ti</w:t>
      </w:r>
      <w:proofErr w:type="gramEnd"/>
      <w:r>
        <w:t xml:space="preserve"> body?</w:t>
      </w:r>
    </w:p>
    <w:p w14:paraId="0E89146F" w14:textId="77777777" w:rsidR="009A5489" w:rsidRDefault="009A5489" w:rsidP="001943BA"/>
    <w:p w14:paraId="3BE1AAB2" w14:textId="77777777" w:rsidR="009A5489" w:rsidRDefault="009A5489" w:rsidP="009A5489">
      <w:pPr>
        <w:rPr>
          <w:b/>
          <w:bCs/>
        </w:rPr>
      </w:pPr>
      <w:r w:rsidRPr="009A5489">
        <w:rPr>
          <w:b/>
          <w:bCs/>
          <w:highlight w:val="lightGray"/>
        </w:rPr>
        <w:t>Odpověď na dotaz č. 5,6</w:t>
      </w:r>
    </w:p>
    <w:p w14:paraId="32B0FA2E" w14:textId="0B5E9637" w:rsidR="007A40EF" w:rsidRPr="007A40EF" w:rsidRDefault="007A40EF" w:rsidP="007A40EF">
      <w:pPr>
        <w:pStyle w:val="Textkomente"/>
        <w:rPr>
          <w:sz w:val="22"/>
          <w:szCs w:val="22"/>
        </w:rPr>
      </w:pPr>
      <w:r w:rsidRPr="007A40EF">
        <w:rPr>
          <w:sz w:val="22"/>
          <w:szCs w:val="22"/>
        </w:rPr>
        <w:t>Zadavatel u tohoto bodu nebude hodnotit lepší technická řešení, tedy nebude přidělovat body. Zadavatel bude</w:t>
      </w:r>
      <w:r>
        <w:rPr>
          <w:sz w:val="22"/>
          <w:szCs w:val="22"/>
        </w:rPr>
        <w:t xml:space="preserve"> posuzovat</w:t>
      </w:r>
      <w:r w:rsidRPr="007A40EF">
        <w:rPr>
          <w:sz w:val="22"/>
          <w:szCs w:val="22"/>
        </w:rPr>
        <w:t xml:space="preserve"> pouze splnění minimálních požadavků projektové dokumentace. Toto tedy není součástí hodnocení, ale pouze posuzování.</w:t>
      </w:r>
    </w:p>
    <w:p w14:paraId="4C7BEE23" w14:textId="77777777" w:rsidR="00E56253" w:rsidRDefault="00E56253" w:rsidP="00E56253">
      <w:pPr>
        <w:rPr>
          <w:b/>
          <w:bCs/>
        </w:rPr>
      </w:pPr>
      <w:r w:rsidRPr="001A5A07">
        <w:rPr>
          <w:b/>
          <w:bCs/>
        </w:rPr>
        <w:t xml:space="preserve">Dotaz </w:t>
      </w:r>
      <w:proofErr w:type="gramStart"/>
      <w:r w:rsidRPr="001A5A07">
        <w:rPr>
          <w:b/>
          <w:bCs/>
        </w:rPr>
        <w:t>č.</w:t>
      </w:r>
      <w:r>
        <w:rPr>
          <w:b/>
          <w:bCs/>
        </w:rPr>
        <w:t>8</w:t>
      </w:r>
      <w:proofErr w:type="gramEnd"/>
    </w:p>
    <w:p w14:paraId="496B9A64" w14:textId="77777777" w:rsidR="00E56253" w:rsidRDefault="00E56253" w:rsidP="00E56253">
      <w:r>
        <w:t xml:space="preserve">Žádáme zadavatele o vypuštění hodnoceného kritéria </w:t>
      </w:r>
      <w:r w:rsidRPr="00893682">
        <w:rPr>
          <w:u w:val="single"/>
        </w:rPr>
        <w:t>„provedení dle PD“</w:t>
      </w:r>
      <w:r>
        <w:t xml:space="preserve"> (hodnoceno </w:t>
      </w:r>
      <w:proofErr w:type="gramStart"/>
      <w:r>
        <w:t>5ti</w:t>
      </w:r>
      <w:proofErr w:type="gramEnd"/>
      <w:r>
        <w:t xml:space="preserve"> body) ze zadávací dokumentace a hodnocených kritérií, protože bez zjevného opodstatnění</w:t>
      </w:r>
      <w:r w:rsidR="00893682">
        <w:t>,</w:t>
      </w:r>
      <w:r>
        <w:t xml:space="preserve"> zvýhodňuje technické řešení v</w:t>
      </w:r>
      <w:r w:rsidR="00893682">
        <w:t> </w:t>
      </w:r>
      <w:r>
        <w:t>PD</w:t>
      </w:r>
      <w:r w:rsidR="00893682">
        <w:t>,</w:t>
      </w:r>
      <w:r>
        <w:t xml:space="preserve"> na úkor</w:t>
      </w:r>
      <w:r w:rsidR="00893682">
        <w:t xml:space="preserve"> jiných,</w:t>
      </w:r>
      <w:r>
        <w:t xml:space="preserve"> kvalitativně obdobných, nebo</w:t>
      </w:r>
      <w:r w:rsidR="00893682">
        <w:t xml:space="preserve"> dokonce</w:t>
      </w:r>
      <w:r>
        <w:t xml:space="preserve"> lepších </w:t>
      </w:r>
      <w:r w:rsidR="00893682">
        <w:t xml:space="preserve">řešení. </w:t>
      </w:r>
    </w:p>
    <w:p w14:paraId="400EDAD3" w14:textId="77777777" w:rsidR="003F721B" w:rsidRDefault="003F721B" w:rsidP="003F721B">
      <w:pPr>
        <w:rPr>
          <w:b/>
          <w:bCs/>
        </w:rPr>
      </w:pPr>
      <w:r w:rsidRPr="009A5489">
        <w:rPr>
          <w:b/>
          <w:bCs/>
          <w:highlight w:val="lightGray"/>
        </w:rPr>
        <w:t xml:space="preserve">Odpověď na </w:t>
      </w:r>
      <w:r w:rsidRPr="003F721B">
        <w:rPr>
          <w:b/>
          <w:bCs/>
          <w:highlight w:val="lightGray"/>
        </w:rPr>
        <w:t>dotaz č. 8</w:t>
      </w:r>
    </w:p>
    <w:p w14:paraId="14EDAB18" w14:textId="77777777" w:rsidR="003F721B" w:rsidRPr="003F721B" w:rsidRDefault="003F721B" w:rsidP="003F721B">
      <w:pPr>
        <w:rPr>
          <w:bCs/>
        </w:rPr>
      </w:pPr>
      <w:r w:rsidRPr="003F721B">
        <w:rPr>
          <w:bCs/>
        </w:rPr>
        <w:t>Zadavatel trvá na dodržení projektové dokumentace</w:t>
      </w:r>
      <w:r>
        <w:rPr>
          <w:bCs/>
        </w:rPr>
        <w:t xml:space="preserve"> a min. dodržení technických parametrů </w:t>
      </w:r>
    </w:p>
    <w:p w14:paraId="7CC97468" w14:textId="77777777" w:rsidR="003F721B" w:rsidRPr="005727EE" w:rsidRDefault="005727EE" w:rsidP="003F721B">
      <w:pPr>
        <w:rPr>
          <w:bCs/>
        </w:rPr>
      </w:pPr>
      <w:r w:rsidRPr="005727EE">
        <w:rPr>
          <w:bCs/>
        </w:rPr>
        <w:t xml:space="preserve">Hodnotící kritérium – provedení dle </w:t>
      </w:r>
      <w:proofErr w:type="gramStart"/>
      <w:r w:rsidRPr="005727EE">
        <w:rPr>
          <w:bCs/>
        </w:rPr>
        <w:t>PD  se</w:t>
      </w:r>
      <w:proofErr w:type="gramEnd"/>
      <w:r w:rsidRPr="005727EE">
        <w:rPr>
          <w:bCs/>
        </w:rPr>
        <w:t xml:space="preserve"> vypouští</w:t>
      </w:r>
    </w:p>
    <w:p w14:paraId="5783BEED" w14:textId="77777777" w:rsidR="003F721B" w:rsidRDefault="003F721B" w:rsidP="003F721B">
      <w:pPr>
        <w:rPr>
          <w:b/>
          <w:bCs/>
        </w:rPr>
      </w:pPr>
    </w:p>
    <w:p w14:paraId="744081C1" w14:textId="77777777" w:rsidR="006D2C59" w:rsidRDefault="006D2C59" w:rsidP="00E56253">
      <w:pPr>
        <w:rPr>
          <w:b/>
          <w:bCs/>
        </w:rPr>
      </w:pPr>
      <w:r w:rsidRPr="006D2C59">
        <w:rPr>
          <w:b/>
          <w:bCs/>
        </w:rPr>
        <w:t>Dotaz č.10</w:t>
      </w:r>
    </w:p>
    <w:p w14:paraId="69BECC63" w14:textId="77777777" w:rsidR="006D2C59" w:rsidRDefault="006D2C59" w:rsidP="00E56253">
      <w:r>
        <w:t>Jaká bude složení a zejména odbornost členů výběrové komise?</w:t>
      </w:r>
    </w:p>
    <w:p w14:paraId="57B3D4CB" w14:textId="77777777" w:rsidR="005727EE" w:rsidRDefault="005727EE" w:rsidP="005727EE">
      <w:pPr>
        <w:rPr>
          <w:b/>
          <w:bCs/>
        </w:rPr>
      </w:pPr>
      <w:r w:rsidRPr="005727EE">
        <w:rPr>
          <w:b/>
          <w:bCs/>
          <w:highlight w:val="lightGray"/>
        </w:rPr>
        <w:t>Odpověď na dotaz č. 10</w:t>
      </w:r>
    </w:p>
    <w:p w14:paraId="28F75FFE" w14:textId="77777777" w:rsidR="005727EE" w:rsidRPr="006D2C59" w:rsidRDefault="005727EE" w:rsidP="00E56253">
      <w:r>
        <w:t xml:space="preserve">Zhotovitel nemusí </w:t>
      </w:r>
      <w:r w:rsidR="00C21B64">
        <w:t xml:space="preserve">jména členů hodnotící komise </w:t>
      </w:r>
      <w:r>
        <w:t>uveřejňovat ve lhůtě pro podání nabídek.</w:t>
      </w:r>
    </w:p>
    <w:p w14:paraId="352A4A7F" w14:textId="77777777" w:rsidR="006D2C59" w:rsidRDefault="006D2C59" w:rsidP="00E56253">
      <w:pPr>
        <w:rPr>
          <w:b/>
          <w:bCs/>
        </w:rPr>
      </w:pPr>
      <w:r w:rsidRPr="006D2C59">
        <w:rPr>
          <w:b/>
          <w:bCs/>
        </w:rPr>
        <w:t>Dotaz č.11</w:t>
      </w:r>
    </w:p>
    <w:p w14:paraId="3278BEF5" w14:textId="77777777" w:rsidR="006D2C59" w:rsidRDefault="006D2C59" w:rsidP="00E56253">
      <w:r>
        <w:t>Umožní zadavatel při hodnocení předloženého vzorku účast zástupce uchazeče?</w:t>
      </w:r>
    </w:p>
    <w:p w14:paraId="5D428828" w14:textId="77777777" w:rsidR="005727EE" w:rsidRDefault="005727EE" w:rsidP="005727EE">
      <w:pPr>
        <w:rPr>
          <w:b/>
          <w:bCs/>
        </w:rPr>
      </w:pPr>
      <w:r w:rsidRPr="005727EE">
        <w:rPr>
          <w:b/>
          <w:bCs/>
          <w:highlight w:val="lightGray"/>
        </w:rPr>
        <w:t>Odpověď na dotaz č. 11</w:t>
      </w:r>
    </w:p>
    <w:p w14:paraId="5C6E477D" w14:textId="77777777" w:rsidR="005727EE" w:rsidRPr="005727EE" w:rsidRDefault="005727EE" w:rsidP="005727EE">
      <w:pPr>
        <w:rPr>
          <w:bCs/>
        </w:rPr>
      </w:pPr>
      <w:r w:rsidRPr="005727EE">
        <w:rPr>
          <w:bCs/>
        </w:rPr>
        <w:t>Při předvádění vlastního vzorku bude uchazeč přítomen, hodnocení je uzavřené jednání zadavatele.</w:t>
      </w:r>
    </w:p>
    <w:p w14:paraId="0DB961E7" w14:textId="77777777" w:rsidR="006D2C59" w:rsidRDefault="006D2C59" w:rsidP="00E56253">
      <w:pPr>
        <w:rPr>
          <w:b/>
          <w:bCs/>
        </w:rPr>
      </w:pPr>
      <w:r w:rsidRPr="006D2C59">
        <w:rPr>
          <w:b/>
          <w:bCs/>
        </w:rPr>
        <w:t>Dotaz č.12</w:t>
      </w:r>
    </w:p>
    <w:p w14:paraId="1BED8614" w14:textId="77777777" w:rsidR="006D2C59" w:rsidRDefault="006D2C59" w:rsidP="00E56253">
      <w:r>
        <w:lastRenderedPageBreak/>
        <w:t>V případě, že účast zástupce uchazeče umožněna nebude, bude z hodnocení předloženého vzorku pořizován video záznam?</w:t>
      </w:r>
    </w:p>
    <w:p w14:paraId="023D78B9" w14:textId="77777777" w:rsidR="005727EE" w:rsidRDefault="005727EE" w:rsidP="005727EE">
      <w:pPr>
        <w:rPr>
          <w:b/>
          <w:bCs/>
        </w:rPr>
      </w:pPr>
      <w:r w:rsidRPr="005727EE">
        <w:rPr>
          <w:b/>
          <w:bCs/>
          <w:highlight w:val="lightGray"/>
        </w:rPr>
        <w:t>Odpověď na dotaz č. 1</w:t>
      </w:r>
      <w:r>
        <w:rPr>
          <w:b/>
          <w:bCs/>
          <w:highlight w:val="lightGray"/>
        </w:rPr>
        <w:t>2</w:t>
      </w:r>
    </w:p>
    <w:p w14:paraId="0B4D0151" w14:textId="77777777" w:rsidR="00D07D55" w:rsidRPr="005727EE" w:rsidRDefault="005727EE" w:rsidP="008E236D">
      <w:pPr>
        <w:rPr>
          <w:bCs/>
        </w:rPr>
      </w:pPr>
      <w:r w:rsidRPr="005727EE">
        <w:rPr>
          <w:bCs/>
        </w:rPr>
        <w:t>Nebude</w:t>
      </w:r>
    </w:p>
    <w:p w14:paraId="24382512" w14:textId="77777777" w:rsidR="00D07D55" w:rsidRDefault="00D07D55" w:rsidP="00D07D55">
      <w:pPr>
        <w:rPr>
          <w:b/>
          <w:bCs/>
        </w:rPr>
      </w:pPr>
      <w:r w:rsidRPr="001A5A07">
        <w:rPr>
          <w:b/>
          <w:bCs/>
        </w:rPr>
        <w:t>K dotaz</w:t>
      </w:r>
      <w:r>
        <w:rPr>
          <w:b/>
          <w:bCs/>
        </w:rPr>
        <w:t>ům</w:t>
      </w:r>
      <w:r w:rsidRPr="001A5A07">
        <w:rPr>
          <w:b/>
          <w:bCs/>
        </w:rPr>
        <w:t xml:space="preserve"> </w:t>
      </w:r>
      <w:proofErr w:type="gramStart"/>
      <w:r w:rsidRPr="001A5A07">
        <w:rPr>
          <w:b/>
          <w:bCs/>
        </w:rPr>
        <w:t>č.</w:t>
      </w:r>
      <w:r>
        <w:rPr>
          <w:b/>
          <w:bCs/>
        </w:rPr>
        <w:t>13</w:t>
      </w:r>
      <w:proofErr w:type="gramEnd"/>
      <w:r>
        <w:rPr>
          <w:b/>
          <w:bCs/>
        </w:rPr>
        <w:t xml:space="preserve"> až </w:t>
      </w:r>
      <w:r w:rsidR="00316A9D">
        <w:rPr>
          <w:b/>
          <w:bCs/>
        </w:rPr>
        <w:t>15</w:t>
      </w:r>
    </w:p>
    <w:p w14:paraId="18F2E731" w14:textId="77777777" w:rsidR="00D07D55" w:rsidRPr="00D07D55" w:rsidRDefault="00D07D55" w:rsidP="008E236D">
      <w:r>
        <w:t>Zadávací dokumentace této veřejné zakázky včetně jejich příloh používá v mnoha případech pro označení součástí předmětu plnění nejednoznačná názvosloví. Pro jasnou a jednoznačnou orientaci uchazečů prosím objasněte následující:</w:t>
      </w:r>
    </w:p>
    <w:p w14:paraId="399C0E38" w14:textId="77777777" w:rsidR="008E236D" w:rsidRPr="008E236D" w:rsidRDefault="008E236D" w:rsidP="008E236D">
      <w:pPr>
        <w:rPr>
          <w:b/>
          <w:bCs/>
        </w:rPr>
      </w:pPr>
      <w:r w:rsidRPr="008E236D">
        <w:rPr>
          <w:b/>
          <w:bCs/>
        </w:rPr>
        <w:t>Dotaz č.1</w:t>
      </w:r>
      <w:r>
        <w:rPr>
          <w:b/>
          <w:bCs/>
        </w:rPr>
        <w:t>3</w:t>
      </w:r>
    </w:p>
    <w:p w14:paraId="32DA3A25" w14:textId="77777777" w:rsidR="00E56253" w:rsidRDefault="00D07D55" w:rsidP="001A5A07">
      <w:r>
        <w:t xml:space="preserve">Prosíme o vysvětlení názvosloví uvedených </w:t>
      </w:r>
      <w:r w:rsidR="00316A9D">
        <w:t>termínů: slovo „kabinet“ a slovo „modul“</w:t>
      </w:r>
    </w:p>
    <w:p w14:paraId="78F57DA5" w14:textId="77777777" w:rsidR="005727EE" w:rsidRDefault="005727EE" w:rsidP="005727EE">
      <w:pPr>
        <w:rPr>
          <w:b/>
          <w:bCs/>
        </w:rPr>
      </w:pPr>
      <w:r w:rsidRPr="005727EE">
        <w:rPr>
          <w:b/>
          <w:bCs/>
          <w:highlight w:val="lightGray"/>
        </w:rPr>
        <w:t>Odpověď na dotaz č. 1</w:t>
      </w:r>
      <w:r>
        <w:rPr>
          <w:b/>
          <w:bCs/>
          <w:highlight w:val="lightGray"/>
        </w:rPr>
        <w:t>3</w:t>
      </w:r>
    </w:p>
    <w:p w14:paraId="7CE22BD5" w14:textId="77777777" w:rsidR="005727EE" w:rsidRDefault="005727EE" w:rsidP="001A5A07">
      <w:r>
        <w:t>V příloze č. 3 je specifikováno. Kabinet=modul, modul=kabinet.</w:t>
      </w:r>
    </w:p>
    <w:p w14:paraId="0BB88531" w14:textId="77777777" w:rsidR="00316A9D" w:rsidRDefault="00316A9D" w:rsidP="00316A9D">
      <w:pPr>
        <w:rPr>
          <w:b/>
          <w:bCs/>
        </w:rPr>
      </w:pPr>
      <w:r w:rsidRPr="00316A9D">
        <w:rPr>
          <w:b/>
          <w:bCs/>
        </w:rPr>
        <w:t>Dotaz č.1</w:t>
      </w:r>
      <w:r>
        <w:rPr>
          <w:b/>
          <w:bCs/>
        </w:rPr>
        <w:t>4</w:t>
      </w:r>
    </w:p>
    <w:p w14:paraId="40DA5130" w14:textId="77777777" w:rsidR="00316A9D" w:rsidRDefault="00316A9D" w:rsidP="00316A9D">
      <w:r>
        <w:t>Vysvětlete prosím je-li uváděná hloubka 48 mm hloubkou kabinetu včetně modulu?</w:t>
      </w:r>
    </w:p>
    <w:p w14:paraId="1269749C" w14:textId="77777777" w:rsidR="005727EE" w:rsidRDefault="005727EE" w:rsidP="00316A9D">
      <w:r w:rsidRPr="005727EE">
        <w:rPr>
          <w:b/>
          <w:bCs/>
          <w:highlight w:val="lightGray"/>
        </w:rPr>
        <w:t>Odpověď na dotaz č. 1</w:t>
      </w:r>
      <w:r>
        <w:rPr>
          <w:b/>
          <w:bCs/>
          <w:highlight w:val="lightGray"/>
        </w:rPr>
        <w:t>4</w:t>
      </w:r>
    </w:p>
    <w:p w14:paraId="72AB33CD" w14:textId="77777777" w:rsidR="005727EE" w:rsidRDefault="005727EE" w:rsidP="00316A9D">
      <w:r>
        <w:t xml:space="preserve">48 mm je celková hloubka </w:t>
      </w:r>
    </w:p>
    <w:p w14:paraId="2CEF22FB" w14:textId="77777777" w:rsidR="00316A9D" w:rsidRPr="008E236D" w:rsidRDefault="00316A9D" w:rsidP="00316A9D">
      <w:pPr>
        <w:rPr>
          <w:b/>
          <w:bCs/>
        </w:rPr>
      </w:pPr>
      <w:r w:rsidRPr="008E236D">
        <w:rPr>
          <w:b/>
          <w:bCs/>
        </w:rPr>
        <w:t>Dotaz č.1</w:t>
      </w:r>
      <w:r>
        <w:rPr>
          <w:b/>
          <w:bCs/>
        </w:rPr>
        <w:t>5</w:t>
      </w:r>
    </w:p>
    <w:p w14:paraId="6D1DB30D" w14:textId="77777777" w:rsidR="00316A9D" w:rsidRDefault="00316A9D" w:rsidP="00316A9D">
      <w:r>
        <w:t xml:space="preserve">Prosíme o definici povahy „finální povrchové úpravy“ – tato má být řešena žárovým zinkováním, jak je uvedeno </w:t>
      </w:r>
      <w:r w:rsidR="00DD6CC3">
        <w:t>p</w:t>
      </w:r>
      <w:r w:rsidRPr="00316A9D">
        <w:t>řílo</w:t>
      </w:r>
      <w:r>
        <w:t>ze</w:t>
      </w:r>
      <w:r w:rsidRPr="00316A9D">
        <w:t xml:space="preserve"> č. 3–4324_TECHNICKÝ POPIS</w:t>
      </w:r>
      <w:r>
        <w:t>?</w:t>
      </w:r>
      <w:r w:rsidR="00DD6CC3">
        <w:tab/>
      </w:r>
    </w:p>
    <w:p w14:paraId="276AD895" w14:textId="77777777" w:rsidR="005727EE" w:rsidRDefault="005727EE" w:rsidP="005727EE">
      <w:r w:rsidRPr="005727EE">
        <w:rPr>
          <w:b/>
          <w:bCs/>
          <w:highlight w:val="lightGray"/>
        </w:rPr>
        <w:t>Odpověď na dotaz č. 1</w:t>
      </w:r>
      <w:r>
        <w:rPr>
          <w:b/>
          <w:bCs/>
          <w:highlight w:val="lightGray"/>
        </w:rPr>
        <w:t>5</w:t>
      </w:r>
    </w:p>
    <w:p w14:paraId="4903A478" w14:textId="77777777" w:rsidR="005727EE" w:rsidRDefault="005727EE" w:rsidP="00316A9D">
      <w:r>
        <w:t xml:space="preserve">Ano </w:t>
      </w:r>
    </w:p>
    <w:p w14:paraId="2BC96F5B" w14:textId="77777777" w:rsidR="00DD6CC3" w:rsidRDefault="00DD6CC3" w:rsidP="00DD6CC3">
      <w:pPr>
        <w:rPr>
          <w:b/>
          <w:bCs/>
        </w:rPr>
      </w:pPr>
      <w:r w:rsidRPr="00DD6CC3">
        <w:rPr>
          <w:b/>
          <w:bCs/>
        </w:rPr>
        <w:t>Dotaz č.1</w:t>
      </w:r>
      <w:r>
        <w:rPr>
          <w:b/>
          <w:bCs/>
        </w:rPr>
        <w:t>6</w:t>
      </w:r>
    </w:p>
    <w:p w14:paraId="69C1AEC7" w14:textId="77777777" w:rsidR="00DD6CC3" w:rsidRDefault="00722C1E" w:rsidP="00DD6CC3">
      <w:r>
        <w:t>P</w:t>
      </w:r>
      <w:r w:rsidR="00DD6CC3" w:rsidRPr="00DD6CC3">
        <w:t>rosíme o definici max. hodnoty pixel pitch / rozestupu obrazových bodu, kterou poptáváte</w:t>
      </w:r>
      <w:r>
        <w:t xml:space="preserve">. </w:t>
      </w:r>
      <w:r w:rsidR="00DD6CC3" w:rsidRPr="00DD6CC3">
        <w:t xml:space="preserve"> </w:t>
      </w:r>
      <w:r>
        <w:t>Přestože je</w:t>
      </w:r>
      <w:r w:rsidR="00DD6CC3" w:rsidRPr="00DD6CC3">
        <w:t xml:space="preserve"> tento</w:t>
      </w:r>
      <w:r>
        <w:t xml:space="preserve"> velmi důležitý,</w:t>
      </w:r>
      <w:r w:rsidR="00DD6CC3" w:rsidRPr="00DD6CC3">
        <w:t xml:space="preserve"> není nikde uveden</w:t>
      </w:r>
      <w:r>
        <w:t>.</w:t>
      </w:r>
    </w:p>
    <w:p w14:paraId="465AF563" w14:textId="77777777" w:rsidR="005727EE" w:rsidRDefault="005727EE" w:rsidP="005727EE">
      <w:r w:rsidRPr="005727EE">
        <w:rPr>
          <w:b/>
          <w:bCs/>
          <w:highlight w:val="lightGray"/>
        </w:rPr>
        <w:t>Odpověď na dotaz č. 1</w:t>
      </w:r>
      <w:r>
        <w:rPr>
          <w:b/>
          <w:bCs/>
          <w:highlight w:val="lightGray"/>
        </w:rPr>
        <w:t>6</w:t>
      </w:r>
    </w:p>
    <w:p w14:paraId="2A84C2CA" w14:textId="77777777" w:rsidR="005727EE" w:rsidRDefault="005727EE" w:rsidP="00DD6CC3">
      <w:r>
        <w:t>Max. 3,91mm</w:t>
      </w:r>
    </w:p>
    <w:p w14:paraId="42318178" w14:textId="77777777" w:rsidR="00722C1E" w:rsidRDefault="00722C1E" w:rsidP="00722C1E">
      <w:pPr>
        <w:rPr>
          <w:b/>
          <w:bCs/>
        </w:rPr>
      </w:pPr>
      <w:bookmarkStart w:id="0" w:name="_Hlk45017231"/>
      <w:r w:rsidRPr="00722C1E">
        <w:rPr>
          <w:b/>
          <w:bCs/>
        </w:rPr>
        <w:t>Dotaz č.1</w:t>
      </w:r>
      <w:r>
        <w:rPr>
          <w:b/>
          <w:bCs/>
        </w:rPr>
        <w:t>7</w:t>
      </w:r>
    </w:p>
    <w:bookmarkEnd w:id="0"/>
    <w:p w14:paraId="0040BA61" w14:textId="77777777" w:rsidR="00722C1E" w:rsidRDefault="00722C1E" w:rsidP="00722C1E">
      <w:r>
        <w:t>P</w:t>
      </w:r>
      <w:r w:rsidRPr="00722C1E">
        <w:t>rosíme o definováni vzorců pro výpočet hodnoceni jednotlivých parametru</w:t>
      </w:r>
      <w:r>
        <w:t>.</w:t>
      </w:r>
    </w:p>
    <w:p w14:paraId="4E3AD049" w14:textId="77777777" w:rsidR="005727EE" w:rsidRDefault="005727EE" w:rsidP="005727EE">
      <w:r w:rsidRPr="005727EE">
        <w:rPr>
          <w:b/>
          <w:bCs/>
          <w:highlight w:val="lightGray"/>
        </w:rPr>
        <w:t>Odpověď na dotaz č. 1</w:t>
      </w:r>
      <w:r>
        <w:rPr>
          <w:b/>
          <w:bCs/>
          <w:highlight w:val="lightGray"/>
        </w:rPr>
        <w:t>7</w:t>
      </w:r>
    </w:p>
    <w:p w14:paraId="41557170" w14:textId="77777777" w:rsidR="005727EE" w:rsidRDefault="005727EE" w:rsidP="00722C1E">
      <w:r>
        <w:t>Uveřejňujeme nový postup hodnocení:</w:t>
      </w:r>
    </w:p>
    <w:p w14:paraId="05EDB3A7" w14:textId="77777777" w:rsidR="005727EE" w:rsidRDefault="005727EE" w:rsidP="00722C1E">
      <w:r>
        <w:t>Ruší se znění bodu č. 17 ZD a nahrazuje se takto:</w:t>
      </w:r>
    </w:p>
    <w:p w14:paraId="0B11B89B" w14:textId="77777777" w:rsidR="005727EE" w:rsidRPr="00E1750F" w:rsidRDefault="005727EE" w:rsidP="005727EE">
      <w:pPr>
        <w:pStyle w:val="Nadpis1"/>
        <w:numPr>
          <w:ilvl w:val="0"/>
          <w:numId w:val="0"/>
        </w:numPr>
        <w:spacing w:before="0" w:after="0"/>
        <w:contextualSpacing/>
        <w:rPr>
          <w:rFonts w:asciiTheme="minorHAnsi" w:hAnsiTheme="minorHAnsi"/>
          <w:bCs w:val="0"/>
          <w:kern w:val="0"/>
          <w:sz w:val="24"/>
          <w:szCs w:val="24"/>
        </w:rPr>
      </w:pPr>
      <w:r w:rsidRPr="00E1750F">
        <w:rPr>
          <w:rFonts w:asciiTheme="minorHAnsi" w:hAnsiTheme="minorHAnsi"/>
          <w:bCs w:val="0"/>
          <w:kern w:val="0"/>
          <w:sz w:val="24"/>
          <w:szCs w:val="24"/>
        </w:rPr>
        <w:t>1</w:t>
      </w:r>
      <w:r>
        <w:rPr>
          <w:rFonts w:asciiTheme="minorHAnsi" w:hAnsiTheme="minorHAnsi"/>
          <w:bCs w:val="0"/>
          <w:kern w:val="0"/>
          <w:sz w:val="24"/>
          <w:szCs w:val="24"/>
        </w:rPr>
        <w:t>7</w:t>
      </w:r>
      <w:r w:rsidRPr="00E1750F">
        <w:rPr>
          <w:rFonts w:asciiTheme="minorHAnsi" w:hAnsiTheme="minorHAnsi"/>
          <w:bCs w:val="0"/>
          <w:kern w:val="0"/>
          <w:sz w:val="24"/>
          <w:szCs w:val="24"/>
        </w:rPr>
        <w:t>.</w:t>
      </w:r>
      <w:r w:rsidRPr="00E1750F">
        <w:rPr>
          <w:rFonts w:asciiTheme="minorHAnsi" w:hAnsiTheme="minorHAnsi"/>
          <w:bCs w:val="0"/>
          <w:kern w:val="0"/>
          <w:sz w:val="24"/>
          <w:szCs w:val="24"/>
        </w:rPr>
        <w:tab/>
      </w:r>
      <w:r>
        <w:rPr>
          <w:rFonts w:asciiTheme="minorHAnsi" w:hAnsiTheme="minorHAnsi"/>
          <w:bCs w:val="0"/>
          <w:kern w:val="0"/>
          <w:sz w:val="24"/>
          <w:szCs w:val="24"/>
        </w:rPr>
        <w:t>Hodnocení nabídek</w:t>
      </w:r>
    </w:p>
    <w:p w14:paraId="41E3C8DB" w14:textId="77777777" w:rsidR="005727EE" w:rsidRPr="003A1ACC" w:rsidRDefault="005727EE" w:rsidP="005727EE">
      <w:pPr>
        <w:ind w:left="426" w:hanging="426"/>
        <w:contextualSpacing/>
        <w:jc w:val="both"/>
        <w:rPr>
          <w:rFonts w:cs="Arial"/>
          <w:b/>
          <w:bCs/>
          <w:kern w:val="1"/>
        </w:rPr>
      </w:pPr>
    </w:p>
    <w:p w14:paraId="5A9D5C63" w14:textId="77777777" w:rsidR="005727EE" w:rsidRDefault="005727EE" w:rsidP="005727EE">
      <w:pPr>
        <w:ind w:left="425"/>
        <w:contextualSpacing/>
        <w:jc w:val="both"/>
        <w:rPr>
          <w:rFonts w:cs="Arial"/>
          <w:lang w:eastAsia="cs-CZ"/>
        </w:rPr>
      </w:pPr>
      <w:r w:rsidRPr="004E1523">
        <w:rPr>
          <w:rFonts w:cs="Arial"/>
          <w:lang w:eastAsia="cs-CZ"/>
        </w:rPr>
        <w:t>Nabídky budou hodnoceny dle jejich ekonomické výhodnosti v níže uvedených kritériích</w:t>
      </w:r>
      <w:r>
        <w:rPr>
          <w:rFonts w:cs="Arial"/>
          <w:lang w:eastAsia="cs-CZ"/>
        </w:rPr>
        <w:t>:</w:t>
      </w:r>
    </w:p>
    <w:p w14:paraId="61EE3235" w14:textId="77777777" w:rsidR="005727EE" w:rsidRPr="00813C23" w:rsidRDefault="005727EE" w:rsidP="005727EE">
      <w:pPr>
        <w:ind w:left="425"/>
        <w:contextualSpacing/>
        <w:jc w:val="both"/>
        <w:rPr>
          <w:rFonts w:cs="Arial"/>
          <w:lang w:eastAsia="cs-CZ"/>
        </w:rPr>
      </w:pPr>
    </w:p>
    <w:p w14:paraId="0A08F8D8" w14:textId="77777777" w:rsidR="005727EE" w:rsidRDefault="005727EE" w:rsidP="005727EE">
      <w:pPr>
        <w:contextualSpacing/>
        <w:jc w:val="both"/>
        <w:rPr>
          <w:rFonts w:cs="Arial"/>
          <w:b/>
          <w:u w:val="single"/>
        </w:rPr>
      </w:pPr>
      <w:r w:rsidRPr="00813C23">
        <w:rPr>
          <w:rFonts w:cs="Arial"/>
          <w:b/>
          <w:u w:val="single"/>
        </w:rPr>
        <w:t>Dílčí hodnotící kritéria jsou:</w:t>
      </w:r>
    </w:p>
    <w:p w14:paraId="153F24ED" w14:textId="77777777" w:rsidR="005727EE" w:rsidRPr="00813C23" w:rsidRDefault="005727EE" w:rsidP="005727EE">
      <w:pPr>
        <w:contextualSpacing/>
        <w:jc w:val="both"/>
        <w:rPr>
          <w:rFonts w:cs="Arial"/>
          <w:b/>
          <w:u w:val="single"/>
        </w:rPr>
      </w:pPr>
    </w:p>
    <w:p w14:paraId="32786340" w14:textId="77777777" w:rsidR="005727EE" w:rsidRPr="00557905" w:rsidRDefault="005727EE" w:rsidP="005727EE">
      <w:pPr>
        <w:contextualSpacing/>
        <w:jc w:val="both"/>
        <w:rPr>
          <w:rFonts w:cs="Arial"/>
          <w:b/>
        </w:rPr>
      </w:pPr>
      <w:r w:rsidRPr="00557905">
        <w:rPr>
          <w:rFonts w:cs="Arial"/>
          <w:b/>
        </w:rPr>
        <w:t>1. Nabídková cena v Kč bez DPH - váha 40 %</w:t>
      </w:r>
      <w:r w:rsidRPr="00557905">
        <w:rPr>
          <w:rFonts w:cs="Arial"/>
          <w:b/>
        </w:rPr>
        <w:tab/>
      </w:r>
    </w:p>
    <w:p w14:paraId="4F846F35" w14:textId="77777777" w:rsidR="005727EE" w:rsidRDefault="005727EE" w:rsidP="005727EE">
      <w:pPr>
        <w:contextualSpacing/>
        <w:jc w:val="both"/>
        <w:rPr>
          <w:rFonts w:cs="Arial"/>
        </w:rPr>
      </w:pPr>
    </w:p>
    <w:p w14:paraId="26AB1FBE" w14:textId="77777777" w:rsidR="005727EE" w:rsidRPr="00CF2987" w:rsidRDefault="005727EE" w:rsidP="005727EE">
      <w:pPr>
        <w:contextualSpacing/>
        <w:jc w:val="both"/>
        <w:rPr>
          <w:rFonts w:cs="Arial"/>
        </w:rPr>
      </w:pPr>
      <w:r w:rsidRPr="00EE1294">
        <w:rPr>
          <w:rFonts w:cs="Arial"/>
        </w:rPr>
        <w:tab/>
      </w:r>
      <w:r w:rsidRPr="00EE1294">
        <w:rPr>
          <w:rFonts w:cs="Arial"/>
        </w:rPr>
        <w:tab/>
      </w:r>
    </w:p>
    <w:p w14:paraId="0DED8D8C" w14:textId="77777777" w:rsidR="005727EE" w:rsidRPr="00557905" w:rsidRDefault="005727EE" w:rsidP="005727EE">
      <w:pPr>
        <w:contextualSpacing/>
        <w:jc w:val="both"/>
        <w:rPr>
          <w:rFonts w:cs="Arial"/>
          <w:b/>
        </w:rPr>
      </w:pPr>
      <w:r w:rsidRPr="00557905">
        <w:rPr>
          <w:rFonts w:cs="Arial"/>
          <w:b/>
        </w:rPr>
        <w:t xml:space="preserve">2. Konstrukce a uchycení kabinetu – váha 20 % </w:t>
      </w:r>
    </w:p>
    <w:p w14:paraId="6D5BFF4F" w14:textId="77777777" w:rsidR="005727EE" w:rsidRPr="00CF2987" w:rsidRDefault="005727EE" w:rsidP="005727EE">
      <w:pPr>
        <w:contextualSpacing/>
        <w:jc w:val="both"/>
        <w:rPr>
          <w:rFonts w:cs="Arial"/>
        </w:rPr>
      </w:pPr>
    </w:p>
    <w:p w14:paraId="7D5E7687" w14:textId="77777777" w:rsidR="005727EE" w:rsidRDefault="005727EE" w:rsidP="005727EE">
      <w:pPr>
        <w:contextualSpacing/>
        <w:jc w:val="both"/>
        <w:rPr>
          <w:rFonts w:cs="Arial"/>
        </w:rPr>
      </w:pPr>
      <w:r w:rsidRPr="00557905">
        <w:rPr>
          <w:rFonts w:cs="Arial"/>
        </w:rPr>
        <w:t xml:space="preserve">hmotnost konstrukce  </w:t>
      </w:r>
      <w:r>
        <w:rPr>
          <w:rFonts w:cs="Arial"/>
        </w:rPr>
        <w:t xml:space="preserve">- </w:t>
      </w:r>
      <w:r w:rsidRPr="00557905">
        <w:rPr>
          <w:rFonts w:cs="Arial"/>
        </w:rPr>
        <w:t>po zvážení se vypočítá hmotnost na 1bm</w:t>
      </w:r>
    </w:p>
    <w:p w14:paraId="2BF60A90" w14:textId="77777777" w:rsidR="005727EE" w:rsidRDefault="005727EE" w:rsidP="005727EE">
      <w:pPr>
        <w:contextualSpacing/>
        <w:jc w:val="both"/>
        <w:rPr>
          <w:rFonts w:cs="Arial"/>
        </w:rPr>
      </w:pPr>
      <w:r>
        <w:rPr>
          <w:rFonts w:cs="Arial"/>
        </w:rPr>
        <w:t xml:space="preserve">do </w:t>
      </w:r>
      <w:r w:rsidRPr="00557905">
        <w:rPr>
          <w:rFonts w:cs="Arial"/>
        </w:rPr>
        <w:t xml:space="preserve"> 10kg/</w:t>
      </w:r>
      <w:proofErr w:type="spellStart"/>
      <w:r w:rsidRPr="00557905">
        <w:rPr>
          <w:rFonts w:cs="Arial"/>
        </w:rPr>
        <w:t>bm</w:t>
      </w:r>
      <w:proofErr w:type="spellEnd"/>
      <w:r>
        <w:rPr>
          <w:rFonts w:cs="Arial"/>
        </w:rPr>
        <w:t xml:space="preserve"> -</w:t>
      </w:r>
      <w:r w:rsidRPr="00557905">
        <w:rPr>
          <w:rFonts w:cs="Arial"/>
        </w:rPr>
        <w:t xml:space="preserve"> 5 bodů</w:t>
      </w:r>
    </w:p>
    <w:p w14:paraId="18FFF0FC" w14:textId="77777777" w:rsidR="005727EE" w:rsidRPr="00557905" w:rsidRDefault="005727EE" w:rsidP="005727EE">
      <w:pPr>
        <w:contextualSpacing/>
        <w:jc w:val="both"/>
        <w:rPr>
          <w:rFonts w:cs="Arial"/>
        </w:rPr>
      </w:pPr>
      <w:r>
        <w:rPr>
          <w:rFonts w:cs="Arial"/>
        </w:rPr>
        <w:t xml:space="preserve">nad </w:t>
      </w:r>
      <w:r w:rsidRPr="00557905">
        <w:rPr>
          <w:rFonts w:cs="Arial"/>
        </w:rPr>
        <w:t>10kg/</w:t>
      </w:r>
      <w:proofErr w:type="spellStart"/>
      <w:r w:rsidRPr="00557905">
        <w:rPr>
          <w:rFonts w:cs="Arial"/>
        </w:rPr>
        <w:t>bm</w:t>
      </w:r>
      <w:proofErr w:type="spellEnd"/>
      <w:r>
        <w:rPr>
          <w:rFonts w:cs="Arial"/>
        </w:rPr>
        <w:t xml:space="preserve"> – 0 bodů</w:t>
      </w:r>
    </w:p>
    <w:p w14:paraId="2DCCAFA4" w14:textId="77777777" w:rsidR="005727EE" w:rsidRPr="00557905" w:rsidRDefault="005727EE" w:rsidP="005727EE">
      <w:pPr>
        <w:contextualSpacing/>
        <w:jc w:val="both"/>
        <w:rPr>
          <w:rFonts w:cs="Arial"/>
        </w:rPr>
      </w:pPr>
    </w:p>
    <w:p w14:paraId="207AF3FB" w14:textId="77777777" w:rsidR="005727EE" w:rsidRDefault="005727EE" w:rsidP="005727EE">
      <w:pPr>
        <w:contextualSpacing/>
        <w:jc w:val="both"/>
        <w:rPr>
          <w:rFonts w:cs="Arial"/>
        </w:rPr>
      </w:pPr>
      <w:r>
        <w:rPr>
          <w:rFonts w:cs="Arial"/>
        </w:rPr>
        <w:t xml:space="preserve">rozestup </w:t>
      </w:r>
      <w:r w:rsidRPr="00557905">
        <w:rPr>
          <w:rFonts w:cs="Arial"/>
        </w:rPr>
        <w:t>kotv</w:t>
      </w:r>
      <w:r>
        <w:rPr>
          <w:rFonts w:cs="Arial"/>
        </w:rPr>
        <w:t>ících</w:t>
      </w:r>
      <w:r w:rsidRPr="00557905">
        <w:rPr>
          <w:rFonts w:cs="Arial"/>
        </w:rPr>
        <w:t xml:space="preserve"> </w:t>
      </w:r>
      <w:r>
        <w:rPr>
          <w:rFonts w:cs="Arial"/>
        </w:rPr>
        <w:t>bodů</w:t>
      </w:r>
    </w:p>
    <w:p w14:paraId="27EEB003" w14:textId="77777777" w:rsidR="005727EE" w:rsidRDefault="005727EE" w:rsidP="005727EE">
      <w:pPr>
        <w:contextualSpacing/>
        <w:jc w:val="both"/>
        <w:rPr>
          <w:rFonts w:cs="Arial"/>
        </w:rPr>
      </w:pPr>
      <w:r>
        <w:rPr>
          <w:rFonts w:cs="Arial"/>
        </w:rPr>
        <w:t>2m – 5 bodů</w:t>
      </w:r>
    </w:p>
    <w:p w14:paraId="0AE3360A" w14:textId="77777777" w:rsidR="005727EE" w:rsidRDefault="005727EE" w:rsidP="005727EE">
      <w:pPr>
        <w:contextualSpacing/>
        <w:jc w:val="both"/>
        <w:rPr>
          <w:rFonts w:cs="Arial"/>
        </w:rPr>
      </w:pPr>
      <w:r>
        <w:rPr>
          <w:rFonts w:cs="Arial"/>
        </w:rPr>
        <w:t>nad 2m – 0 bodů</w:t>
      </w:r>
    </w:p>
    <w:p w14:paraId="499CD408" w14:textId="77777777" w:rsidR="005727EE" w:rsidRDefault="005727EE" w:rsidP="005727EE">
      <w:pPr>
        <w:contextualSpacing/>
        <w:jc w:val="both"/>
        <w:rPr>
          <w:rFonts w:cs="Arial"/>
        </w:rPr>
      </w:pPr>
    </w:p>
    <w:p w14:paraId="207F0BCD" w14:textId="77777777" w:rsidR="005727EE" w:rsidRDefault="005727EE" w:rsidP="005727EE">
      <w:pPr>
        <w:contextualSpacing/>
        <w:jc w:val="both"/>
        <w:rPr>
          <w:rFonts w:cs="Arial"/>
        </w:rPr>
      </w:pPr>
      <w:r w:rsidRPr="00557905">
        <w:rPr>
          <w:rFonts w:cs="Arial"/>
        </w:rPr>
        <w:t xml:space="preserve">provedení kotvení </w:t>
      </w:r>
    </w:p>
    <w:p w14:paraId="44F48998" w14:textId="77777777" w:rsidR="005727EE" w:rsidRDefault="005727EE" w:rsidP="005727EE">
      <w:pPr>
        <w:contextualSpacing/>
        <w:jc w:val="both"/>
        <w:rPr>
          <w:rFonts w:cs="Arial"/>
        </w:rPr>
      </w:pPr>
      <w:r>
        <w:rPr>
          <w:rFonts w:cs="Arial"/>
        </w:rPr>
        <w:t>oblá hlava kotvení  - 5 bodů</w:t>
      </w:r>
    </w:p>
    <w:p w14:paraId="744F690D" w14:textId="77777777" w:rsidR="005727EE" w:rsidRDefault="005727EE" w:rsidP="005727EE">
      <w:pPr>
        <w:contextualSpacing/>
        <w:jc w:val="both"/>
        <w:rPr>
          <w:rFonts w:cs="Arial"/>
        </w:rPr>
      </w:pPr>
      <w:r>
        <w:rPr>
          <w:rFonts w:cs="Arial"/>
        </w:rPr>
        <w:t>jiná – 0 bodů</w:t>
      </w:r>
    </w:p>
    <w:p w14:paraId="257E19F3" w14:textId="77777777" w:rsidR="005727EE" w:rsidRDefault="005727EE" w:rsidP="005727EE">
      <w:pPr>
        <w:contextualSpacing/>
        <w:jc w:val="both"/>
        <w:rPr>
          <w:rFonts w:cs="Arial"/>
        </w:rPr>
      </w:pPr>
    </w:p>
    <w:p w14:paraId="71B64D6D" w14:textId="77777777" w:rsidR="005727EE" w:rsidRDefault="005727EE" w:rsidP="005727EE">
      <w:pPr>
        <w:contextualSpacing/>
        <w:jc w:val="both"/>
        <w:rPr>
          <w:rFonts w:cs="Arial"/>
        </w:rPr>
      </w:pPr>
      <w:r w:rsidRPr="00557905">
        <w:rPr>
          <w:rFonts w:cs="Arial"/>
        </w:rPr>
        <w:t xml:space="preserve">dilatace </w:t>
      </w:r>
    </w:p>
    <w:p w14:paraId="79C539BE" w14:textId="77777777" w:rsidR="005727EE" w:rsidRPr="00557905" w:rsidRDefault="005727EE" w:rsidP="005727EE">
      <w:pPr>
        <w:contextualSpacing/>
        <w:jc w:val="both"/>
        <w:rPr>
          <w:rFonts w:cs="Arial"/>
        </w:rPr>
      </w:pPr>
      <w:r>
        <w:rPr>
          <w:rFonts w:cs="Arial"/>
        </w:rPr>
        <w:t xml:space="preserve">ano - </w:t>
      </w:r>
      <w:r w:rsidR="00AC105F">
        <w:rPr>
          <w:rFonts w:cs="Arial"/>
        </w:rPr>
        <w:t>5</w:t>
      </w:r>
      <w:r>
        <w:rPr>
          <w:rFonts w:cs="Arial"/>
        </w:rPr>
        <w:t xml:space="preserve"> bodů</w:t>
      </w:r>
    </w:p>
    <w:p w14:paraId="1E4524A3" w14:textId="77777777" w:rsidR="005727EE" w:rsidRDefault="005727EE" w:rsidP="005727EE">
      <w:pPr>
        <w:contextualSpacing/>
        <w:jc w:val="both"/>
        <w:rPr>
          <w:rFonts w:cs="Arial"/>
        </w:rPr>
      </w:pPr>
      <w:r>
        <w:rPr>
          <w:rFonts w:cs="Arial"/>
        </w:rPr>
        <w:t>znemožnění dilatace – 0 bodů</w:t>
      </w:r>
    </w:p>
    <w:p w14:paraId="5D9B495F" w14:textId="77777777" w:rsidR="005727EE" w:rsidRPr="00557905" w:rsidRDefault="005727EE" w:rsidP="005727EE">
      <w:pPr>
        <w:contextualSpacing/>
        <w:jc w:val="both"/>
        <w:rPr>
          <w:rFonts w:cs="Arial"/>
        </w:rPr>
      </w:pPr>
    </w:p>
    <w:p w14:paraId="295A9848" w14:textId="77777777" w:rsidR="005727EE" w:rsidRDefault="005727EE" w:rsidP="005727EE">
      <w:pPr>
        <w:contextualSpacing/>
        <w:jc w:val="both"/>
        <w:rPr>
          <w:rFonts w:cs="Arial"/>
          <w:b/>
        </w:rPr>
      </w:pPr>
      <w:r w:rsidRPr="00557905">
        <w:rPr>
          <w:rFonts w:cs="Arial"/>
        </w:rPr>
        <w:t>krytí led pásu</w:t>
      </w:r>
      <w:r w:rsidRPr="00557905">
        <w:rPr>
          <w:rFonts w:cs="Arial"/>
          <w:b/>
        </w:rPr>
        <w:t xml:space="preserve"> </w:t>
      </w:r>
    </w:p>
    <w:p w14:paraId="1390C2AC" w14:textId="77777777" w:rsidR="005727EE" w:rsidRDefault="005727EE" w:rsidP="005727EE">
      <w:pPr>
        <w:contextualSpacing/>
        <w:jc w:val="both"/>
        <w:rPr>
          <w:rFonts w:cs="Arial"/>
          <w:b/>
        </w:rPr>
      </w:pPr>
      <w:r>
        <w:rPr>
          <w:rFonts w:cs="Arial"/>
        </w:rPr>
        <w:t xml:space="preserve">pokud </w:t>
      </w:r>
      <w:r w:rsidRPr="00557905">
        <w:rPr>
          <w:rFonts w:cs="Arial"/>
        </w:rPr>
        <w:t>brání položení předmětů, odolá vandalizmu, umožní odvod tepla z</w:t>
      </w:r>
      <w:r>
        <w:rPr>
          <w:rFonts w:cs="Arial"/>
        </w:rPr>
        <w:t> </w:t>
      </w:r>
      <w:r w:rsidRPr="00557905">
        <w:rPr>
          <w:rFonts w:cs="Arial"/>
        </w:rPr>
        <w:t>elektroniky</w:t>
      </w:r>
      <w:r>
        <w:rPr>
          <w:rFonts w:cs="Arial"/>
        </w:rPr>
        <w:t>- 5 bodů</w:t>
      </w:r>
    </w:p>
    <w:p w14:paraId="33890306" w14:textId="77777777" w:rsidR="005727EE" w:rsidRPr="00557905" w:rsidRDefault="005727EE" w:rsidP="005727EE">
      <w:pPr>
        <w:contextualSpacing/>
        <w:jc w:val="both"/>
        <w:rPr>
          <w:rFonts w:cs="Arial"/>
        </w:rPr>
      </w:pPr>
      <w:r w:rsidRPr="00557905">
        <w:rPr>
          <w:rFonts w:cs="Arial"/>
        </w:rPr>
        <w:t xml:space="preserve">pokud nebrání položení předmětů, neodolá vandalizmu, neumožní odvod tepla z elektroniky </w:t>
      </w:r>
      <w:r>
        <w:rPr>
          <w:rFonts w:cs="Arial"/>
        </w:rPr>
        <w:t>– 0 bodů</w:t>
      </w:r>
    </w:p>
    <w:p w14:paraId="2A45BC0C" w14:textId="77777777" w:rsidR="005727EE" w:rsidRPr="00EE1294" w:rsidRDefault="005727EE" w:rsidP="005727EE">
      <w:pPr>
        <w:contextualSpacing/>
        <w:jc w:val="both"/>
        <w:rPr>
          <w:rFonts w:cs="Arial"/>
        </w:rPr>
      </w:pPr>
    </w:p>
    <w:p w14:paraId="504BDB0B" w14:textId="77777777" w:rsidR="005727EE" w:rsidRDefault="005727EE" w:rsidP="005727EE">
      <w:pPr>
        <w:contextualSpacing/>
        <w:jc w:val="both"/>
        <w:rPr>
          <w:rFonts w:cs="Arial"/>
          <w:b/>
        </w:rPr>
      </w:pPr>
      <w:r w:rsidRPr="00557905">
        <w:rPr>
          <w:rFonts w:cs="Arial"/>
          <w:b/>
        </w:rPr>
        <w:t>3. Technické řešení – systém odbavení – váha 30%</w:t>
      </w:r>
    </w:p>
    <w:p w14:paraId="091F282A" w14:textId="77777777" w:rsidR="005727EE" w:rsidRPr="00557905" w:rsidRDefault="005727EE" w:rsidP="005727EE">
      <w:pPr>
        <w:contextualSpacing/>
        <w:jc w:val="both"/>
        <w:rPr>
          <w:rFonts w:cs="Arial"/>
          <w:b/>
        </w:rPr>
      </w:pPr>
    </w:p>
    <w:p w14:paraId="0B548DB5" w14:textId="77777777" w:rsidR="005727EE" w:rsidRDefault="00AC105F" w:rsidP="005727EE">
      <w:pPr>
        <w:pStyle w:val="Styl"/>
        <w:ind w:right="232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ab/>
      </w:r>
      <w:r w:rsidR="005727EE" w:rsidRPr="00EC693C">
        <w:rPr>
          <w:rFonts w:asciiTheme="minorHAnsi" w:hAnsiTheme="minorHAnsi"/>
          <w:sz w:val="22"/>
          <w:szCs w:val="22"/>
        </w:rPr>
        <w:t>plynulá návaznost jednotlivých LED kabinetů</w:t>
      </w:r>
      <w:r w:rsidR="005727EE">
        <w:rPr>
          <w:rFonts w:asciiTheme="minorHAnsi" w:hAnsiTheme="minorHAnsi"/>
          <w:sz w:val="22"/>
          <w:szCs w:val="22"/>
        </w:rPr>
        <w:t xml:space="preserve"> - 10 bodů</w:t>
      </w:r>
    </w:p>
    <w:p w14:paraId="45CCFFF1" w14:textId="77777777" w:rsidR="005727EE" w:rsidRDefault="005727EE" w:rsidP="00AC105F">
      <w:pPr>
        <w:pStyle w:val="Styl"/>
        <w:ind w:right="232" w:firstLine="708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</w:t>
      </w:r>
      <w:r w:rsidRPr="00EC693C">
        <w:rPr>
          <w:rFonts w:asciiTheme="minorHAnsi" w:hAnsiTheme="minorHAnsi"/>
          <w:sz w:val="22"/>
          <w:szCs w:val="22"/>
        </w:rPr>
        <w:t>plynulá návaznost jednotlivých LED kabinetů</w:t>
      </w:r>
      <w:r>
        <w:rPr>
          <w:rFonts w:asciiTheme="minorHAnsi" w:hAnsiTheme="minorHAnsi"/>
          <w:sz w:val="22"/>
          <w:szCs w:val="22"/>
        </w:rPr>
        <w:t xml:space="preserve"> - 0 bodů</w:t>
      </w:r>
    </w:p>
    <w:p w14:paraId="64839A50" w14:textId="77777777" w:rsidR="005727EE" w:rsidRPr="00EC693C" w:rsidRDefault="005727EE" w:rsidP="005727EE">
      <w:pPr>
        <w:pStyle w:val="Styl"/>
        <w:spacing w:line="360" w:lineRule="auto"/>
        <w:ind w:right="235"/>
        <w:contextualSpacing/>
        <w:jc w:val="both"/>
        <w:rPr>
          <w:rFonts w:asciiTheme="minorHAnsi" w:hAnsiTheme="minorHAnsi"/>
          <w:sz w:val="22"/>
          <w:szCs w:val="22"/>
        </w:rPr>
      </w:pPr>
    </w:p>
    <w:p w14:paraId="27C3E022" w14:textId="77777777" w:rsidR="005727EE" w:rsidRDefault="00AC105F" w:rsidP="005727EE">
      <w:pPr>
        <w:pStyle w:val="Styl"/>
        <w:ind w:right="232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>
        <w:rPr>
          <w:rFonts w:asciiTheme="minorHAnsi" w:hAnsiTheme="minorHAnsi"/>
          <w:sz w:val="22"/>
          <w:szCs w:val="22"/>
        </w:rPr>
        <w:tab/>
      </w:r>
      <w:r w:rsidR="005727EE" w:rsidRPr="00EC693C">
        <w:rPr>
          <w:rFonts w:asciiTheme="minorHAnsi" w:hAnsiTheme="minorHAnsi"/>
          <w:sz w:val="22"/>
          <w:szCs w:val="22"/>
        </w:rPr>
        <w:t>ukončení LED pásu</w:t>
      </w:r>
      <w:r w:rsidR="005727EE">
        <w:rPr>
          <w:rFonts w:asciiTheme="minorHAnsi" w:hAnsiTheme="minorHAnsi"/>
          <w:sz w:val="22"/>
          <w:szCs w:val="22"/>
        </w:rPr>
        <w:t xml:space="preserve"> - </w:t>
      </w:r>
      <w:r w:rsidR="005727EE" w:rsidRPr="00EC693C">
        <w:rPr>
          <w:rFonts w:asciiTheme="minorHAnsi" w:hAnsiTheme="minorHAnsi"/>
          <w:sz w:val="22"/>
          <w:szCs w:val="22"/>
        </w:rPr>
        <w:t xml:space="preserve"> kabinety nesmí být přeloženy přes sebe</w:t>
      </w:r>
      <w:r w:rsidR="005727EE">
        <w:rPr>
          <w:rFonts w:asciiTheme="minorHAnsi" w:hAnsiTheme="minorHAnsi"/>
          <w:sz w:val="22"/>
          <w:szCs w:val="22"/>
        </w:rPr>
        <w:t xml:space="preserve">  - 10 bodů</w:t>
      </w:r>
    </w:p>
    <w:p w14:paraId="207A2F80" w14:textId="77777777" w:rsidR="005727EE" w:rsidRDefault="005727EE" w:rsidP="00AC105F">
      <w:pPr>
        <w:pStyle w:val="Styl"/>
        <w:ind w:right="232" w:firstLine="708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jiné řešení</w:t>
      </w:r>
      <w:r w:rsidRPr="0043736B">
        <w:rPr>
          <w:rFonts w:asciiTheme="minorHAnsi" w:hAnsiTheme="minorHAnsi"/>
          <w:sz w:val="22"/>
          <w:szCs w:val="22"/>
        </w:rPr>
        <w:t xml:space="preserve"> </w:t>
      </w:r>
      <w:r w:rsidRPr="00EC693C">
        <w:rPr>
          <w:rFonts w:asciiTheme="minorHAnsi" w:hAnsiTheme="minorHAnsi"/>
          <w:sz w:val="22"/>
          <w:szCs w:val="22"/>
        </w:rPr>
        <w:t>ukončení LED pásu</w:t>
      </w:r>
      <w:r>
        <w:rPr>
          <w:rFonts w:asciiTheme="minorHAnsi" w:hAnsiTheme="minorHAnsi"/>
          <w:sz w:val="22"/>
          <w:szCs w:val="22"/>
        </w:rPr>
        <w:t xml:space="preserve"> – 0 bodů</w:t>
      </w:r>
    </w:p>
    <w:p w14:paraId="0A7D0F5B" w14:textId="77777777" w:rsidR="005727EE" w:rsidRDefault="005727EE" w:rsidP="005727EE">
      <w:pPr>
        <w:pStyle w:val="Styl"/>
        <w:ind w:right="232"/>
        <w:contextualSpacing/>
        <w:jc w:val="both"/>
        <w:rPr>
          <w:rFonts w:asciiTheme="minorHAnsi" w:hAnsiTheme="minorHAnsi"/>
          <w:sz w:val="22"/>
          <w:szCs w:val="22"/>
        </w:rPr>
      </w:pPr>
    </w:p>
    <w:p w14:paraId="7AC2BEF7" w14:textId="77777777" w:rsidR="005727EE" w:rsidRPr="009E37FF" w:rsidRDefault="00AC105F" w:rsidP="00AC105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00" w:line="360" w:lineRule="auto"/>
        <w:ind w:left="708" w:hanging="708"/>
        <w:contextualSpacing/>
        <w:jc w:val="both"/>
        <w:rPr>
          <w:rFonts w:eastAsia="Arial Unicode MS" w:cstheme="minorHAnsi"/>
          <w:color w:val="000000"/>
          <w:u w:color="000000"/>
          <w:bdr w:val="nil"/>
          <w:lang w:eastAsia="sk-SK"/>
        </w:rPr>
      </w:pPr>
      <w:r>
        <w:rPr>
          <w:rFonts w:eastAsia="Arial Unicode MS" w:cstheme="minorHAnsi"/>
          <w:color w:val="000000"/>
          <w:u w:color="000000"/>
          <w:bdr w:val="nil"/>
          <w:lang w:eastAsia="sk-SK"/>
        </w:rPr>
        <w:t>c)</w:t>
      </w:r>
      <w:r>
        <w:rPr>
          <w:rFonts w:eastAsia="Arial Unicode MS" w:cstheme="minorHAnsi"/>
          <w:color w:val="000000"/>
          <w:u w:color="000000"/>
          <w:bdr w:val="nil"/>
          <w:lang w:eastAsia="sk-SK"/>
        </w:rPr>
        <w:tab/>
      </w:r>
      <w:r w:rsidR="005727EE" w:rsidRPr="009E37FF">
        <w:rPr>
          <w:rFonts w:eastAsia="Arial Unicode MS" w:cstheme="minorHAnsi"/>
          <w:color w:val="000000"/>
          <w:u w:color="000000"/>
          <w:bdr w:val="nil"/>
          <w:lang w:eastAsia="sk-SK"/>
        </w:rPr>
        <w:t>přehrání jednoho digitálního obsahu s automatickým vrácením na spodní vrstvu (základní obsah)</w:t>
      </w:r>
      <w:r w:rsidR="005727EE">
        <w:rPr>
          <w:rFonts w:eastAsia="Arial Unicode MS" w:cstheme="minorHAnsi"/>
          <w:color w:val="000000"/>
          <w:u w:color="000000"/>
          <w:bdr w:val="nil"/>
          <w:lang w:eastAsia="sk-SK"/>
        </w:rPr>
        <w:t xml:space="preserve"> – 5 bodů</w:t>
      </w:r>
    </w:p>
    <w:p w14:paraId="1C2510AE" w14:textId="77777777" w:rsidR="005727EE" w:rsidRPr="009E37FF" w:rsidRDefault="00AC105F" w:rsidP="005727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00" w:line="360" w:lineRule="auto"/>
        <w:contextualSpacing/>
        <w:jc w:val="both"/>
        <w:rPr>
          <w:rFonts w:eastAsia="Arial Unicode MS" w:cstheme="minorHAnsi"/>
          <w:color w:val="000000"/>
          <w:u w:color="000000"/>
          <w:bdr w:val="nil"/>
          <w:lang w:eastAsia="sk-SK"/>
        </w:rPr>
      </w:pPr>
      <w:r>
        <w:rPr>
          <w:rFonts w:eastAsia="Arial Unicode MS" w:cstheme="minorHAnsi"/>
          <w:color w:val="000000"/>
          <w:u w:color="000000"/>
          <w:bdr w:val="nil"/>
          <w:lang w:eastAsia="sk-SK"/>
        </w:rPr>
        <w:t>d)</w:t>
      </w:r>
      <w:r>
        <w:rPr>
          <w:rFonts w:eastAsia="Arial Unicode MS" w:cstheme="minorHAnsi"/>
          <w:color w:val="000000"/>
          <w:u w:color="000000"/>
          <w:bdr w:val="nil"/>
          <w:lang w:eastAsia="sk-SK"/>
        </w:rPr>
        <w:tab/>
      </w:r>
      <w:r w:rsidR="005727EE" w:rsidRPr="009E37FF">
        <w:rPr>
          <w:rFonts w:eastAsia="Arial Unicode MS" w:cstheme="minorHAnsi"/>
          <w:color w:val="000000"/>
          <w:u w:color="000000"/>
          <w:bdr w:val="nil"/>
          <w:lang w:eastAsia="sk-SK"/>
        </w:rPr>
        <w:t>přehrávání jednoho digitálního obsahu stále dokola</w:t>
      </w:r>
      <w:r w:rsidR="005727EE">
        <w:rPr>
          <w:rFonts w:eastAsia="Arial Unicode MS" w:cstheme="minorHAnsi"/>
          <w:color w:val="000000"/>
          <w:u w:color="000000"/>
          <w:bdr w:val="nil"/>
          <w:lang w:eastAsia="sk-SK"/>
        </w:rPr>
        <w:t xml:space="preserve"> – 5 bodů</w:t>
      </w:r>
    </w:p>
    <w:p w14:paraId="54FD9BEE" w14:textId="77777777" w:rsidR="005727EE" w:rsidRPr="009E37FF" w:rsidRDefault="00AC105F" w:rsidP="00AC105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00" w:line="360" w:lineRule="auto"/>
        <w:ind w:left="708" w:hanging="708"/>
        <w:contextualSpacing/>
        <w:jc w:val="both"/>
        <w:rPr>
          <w:rFonts w:eastAsia="Arial Unicode MS" w:cstheme="minorHAnsi"/>
          <w:color w:val="000000"/>
          <w:u w:color="000000"/>
          <w:bdr w:val="nil"/>
          <w:lang w:eastAsia="sk-SK"/>
        </w:rPr>
      </w:pPr>
      <w:r>
        <w:rPr>
          <w:rFonts w:eastAsia="Arial Unicode MS" w:cstheme="minorHAnsi"/>
          <w:color w:val="000000"/>
          <w:u w:color="000000"/>
          <w:bdr w:val="nil"/>
          <w:lang w:eastAsia="sk-SK"/>
        </w:rPr>
        <w:t>e)</w:t>
      </w:r>
      <w:r>
        <w:rPr>
          <w:rFonts w:eastAsia="Arial Unicode MS" w:cstheme="minorHAnsi"/>
          <w:color w:val="000000"/>
          <w:u w:color="000000"/>
          <w:bdr w:val="nil"/>
          <w:lang w:eastAsia="sk-SK"/>
        </w:rPr>
        <w:tab/>
      </w:r>
      <w:r w:rsidR="005727EE" w:rsidRPr="009E37FF">
        <w:rPr>
          <w:rFonts w:eastAsia="Arial Unicode MS" w:cstheme="minorHAnsi"/>
          <w:color w:val="000000"/>
          <w:u w:color="000000"/>
          <w:bdr w:val="nil"/>
          <w:lang w:eastAsia="sk-SK"/>
        </w:rPr>
        <w:t xml:space="preserve">přehrání celého </w:t>
      </w:r>
      <w:proofErr w:type="spellStart"/>
      <w:r w:rsidR="005727EE" w:rsidRPr="009E37FF">
        <w:rPr>
          <w:rFonts w:eastAsia="Arial Unicode MS" w:cstheme="minorHAnsi"/>
          <w:color w:val="000000"/>
          <w:u w:color="000000"/>
          <w:bdr w:val="nil"/>
          <w:lang w:eastAsia="sk-SK"/>
        </w:rPr>
        <w:t>playlistu</w:t>
      </w:r>
      <w:proofErr w:type="spellEnd"/>
      <w:r w:rsidR="005727EE" w:rsidRPr="009E37FF">
        <w:rPr>
          <w:rFonts w:eastAsia="Arial Unicode MS" w:cstheme="minorHAnsi"/>
          <w:color w:val="000000"/>
          <w:u w:color="000000"/>
          <w:bdr w:val="nil"/>
          <w:lang w:eastAsia="sk-SK"/>
        </w:rPr>
        <w:t xml:space="preserve"> jen jednou s automatickým vrácením na spodní vrstvu (základní obsah) </w:t>
      </w:r>
      <w:r w:rsidR="005727EE">
        <w:rPr>
          <w:rFonts w:eastAsia="Arial Unicode MS" w:cstheme="minorHAnsi"/>
          <w:color w:val="000000"/>
          <w:u w:color="000000"/>
          <w:bdr w:val="nil"/>
          <w:lang w:eastAsia="sk-SK"/>
        </w:rPr>
        <w:t>– 5 bodů</w:t>
      </w:r>
    </w:p>
    <w:p w14:paraId="2053E68F" w14:textId="77777777" w:rsidR="005727EE" w:rsidRPr="009E37FF" w:rsidRDefault="00AC105F" w:rsidP="005727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00" w:line="360" w:lineRule="auto"/>
        <w:contextualSpacing/>
        <w:jc w:val="both"/>
        <w:rPr>
          <w:rFonts w:eastAsia="Arial Unicode MS" w:cstheme="minorHAnsi"/>
          <w:color w:val="000000"/>
          <w:u w:color="000000"/>
          <w:bdr w:val="nil"/>
          <w:lang w:eastAsia="sk-SK"/>
        </w:rPr>
      </w:pPr>
      <w:r>
        <w:rPr>
          <w:rFonts w:eastAsia="Arial Unicode MS" w:cstheme="minorHAnsi"/>
          <w:color w:val="000000"/>
          <w:u w:color="000000"/>
          <w:bdr w:val="nil"/>
          <w:lang w:eastAsia="sk-SK"/>
        </w:rPr>
        <w:t>f)</w:t>
      </w:r>
      <w:r>
        <w:rPr>
          <w:rFonts w:eastAsia="Arial Unicode MS" w:cstheme="minorHAnsi"/>
          <w:color w:val="000000"/>
          <w:u w:color="000000"/>
          <w:bdr w:val="nil"/>
          <w:lang w:eastAsia="sk-SK"/>
        </w:rPr>
        <w:tab/>
      </w:r>
      <w:r w:rsidR="005727EE" w:rsidRPr="009E37FF">
        <w:rPr>
          <w:rFonts w:eastAsia="Arial Unicode MS" w:cstheme="minorHAnsi"/>
          <w:color w:val="000000"/>
          <w:u w:color="000000"/>
          <w:bdr w:val="nil"/>
          <w:lang w:eastAsia="sk-SK"/>
        </w:rPr>
        <w:t xml:space="preserve">přehrávání celého </w:t>
      </w:r>
      <w:proofErr w:type="spellStart"/>
      <w:r w:rsidR="005727EE" w:rsidRPr="009E37FF">
        <w:rPr>
          <w:rFonts w:eastAsia="Arial Unicode MS" w:cstheme="minorHAnsi"/>
          <w:color w:val="000000"/>
          <w:u w:color="000000"/>
          <w:bdr w:val="nil"/>
          <w:lang w:eastAsia="sk-SK"/>
        </w:rPr>
        <w:t>playlistu</w:t>
      </w:r>
      <w:proofErr w:type="spellEnd"/>
      <w:r w:rsidR="005727EE" w:rsidRPr="009E37FF">
        <w:rPr>
          <w:rFonts w:eastAsia="Arial Unicode MS" w:cstheme="minorHAnsi"/>
          <w:color w:val="000000"/>
          <w:u w:color="000000"/>
          <w:bdr w:val="nil"/>
          <w:lang w:eastAsia="sk-SK"/>
        </w:rPr>
        <w:t xml:space="preserve"> stále dokola</w:t>
      </w:r>
      <w:r w:rsidR="005727EE">
        <w:rPr>
          <w:rFonts w:eastAsia="Arial Unicode MS" w:cstheme="minorHAnsi"/>
          <w:color w:val="000000"/>
          <w:u w:color="000000"/>
          <w:bdr w:val="nil"/>
          <w:lang w:eastAsia="sk-SK"/>
        </w:rPr>
        <w:t xml:space="preserve"> – 5 bodů</w:t>
      </w:r>
    </w:p>
    <w:p w14:paraId="4DC0C168" w14:textId="77777777" w:rsidR="005727EE" w:rsidRPr="009E37FF" w:rsidRDefault="00AC105F" w:rsidP="005727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00" w:line="360" w:lineRule="auto"/>
        <w:contextualSpacing/>
        <w:jc w:val="both"/>
        <w:rPr>
          <w:rFonts w:eastAsia="Arial Unicode MS" w:cstheme="minorHAnsi"/>
          <w:color w:val="000000"/>
          <w:u w:color="000000"/>
          <w:bdr w:val="nil"/>
          <w:lang w:eastAsia="sk-SK"/>
        </w:rPr>
      </w:pPr>
      <w:r>
        <w:rPr>
          <w:rFonts w:eastAsia="Arial Unicode MS" w:cstheme="minorHAnsi"/>
          <w:color w:val="000000"/>
          <w:u w:color="000000"/>
          <w:bdr w:val="nil"/>
          <w:lang w:eastAsia="sk-SK"/>
        </w:rPr>
        <w:t>g)</w:t>
      </w:r>
      <w:r>
        <w:rPr>
          <w:rFonts w:eastAsia="Arial Unicode MS" w:cstheme="minorHAnsi"/>
          <w:color w:val="000000"/>
          <w:u w:color="000000"/>
          <w:bdr w:val="nil"/>
          <w:lang w:eastAsia="sk-SK"/>
        </w:rPr>
        <w:tab/>
      </w:r>
      <w:r w:rsidR="005727EE" w:rsidRPr="009E37FF">
        <w:rPr>
          <w:rFonts w:eastAsia="Arial Unicode MS" w:cstheme="minorHAnsi"/>
          <w:color w:val="000000"/>
          <w:u w:color="000000"/>
          <w:bdr w:val="nil"/>
          <w:lang w:eastAsia="sk-SK"/>
        </w:rPr>
        <w:t>zastavení přehrávaného digitálního obsahu s automatickým vrácením na spodní vrstvu (základní obsah)</w:t>
      </w:r>
      <w:r w:rsidR="005727EE">
        <w:rPr>
          <w:rFonts w:eastAsia="Arial Unicode MS" w:cstheme="minorHAnsi"/>
          <w:color w:val="000000"/>
          <w:u w:color="000000"/>
          <w:bdr w:val="nil"/>
          <w:lang w:eastAsia="sk-SK"/>
        </w:rPr>
        <w:t xml:space="preserve"> – 5 bodů</w:t>
      </w:r>
    </w:p>
    <w:p w14:paraId="76C89B3A" w14:textId="77777777" w:rsidR="005727EE" w:rsidRPr="009E37FF" w:rsidRDefault="00AC105F" w:rsidP="005727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00" w:line="360" w:lineRule="auto"/>
        <w:contextualSpacing/>
        <w:jc w:val="both"/>
        <w:rPr>
          <w:rFonts w:eastAsia="Arial Unicode MS" w:cstheme="minorHAnsi"/>
          <w:color w:val="000000"/>
          <w:u w:color="000000"/>
          <w:bdr w:val="nil"/>
          <w:lang w:eastAsia="sk-SK"/>
        </w:rPr>
      </w:pPr>
      <w:r>
        <w:rPr>
          <w:rFonts w:eastAsia="Arial Unicode MS" w:cstheme="minorHAnsi"/>
          <w:color w:val="000000"/>
          <w:u w:color="000000"/>
          <w:bdr w:val="nil"/>
          <w:lang w:eastAsia="sk-SK"/>
        </w:rPr>
        <w:lastRenderedPageBreak/>
        <w:t>h)</w:t>
      </w:r>
      <w:r>
        <w:rPr>
          <w:rFonts w:eastAsia="Arial Unicode MS" w:cstheme="minorHAnsi"/>
          <w:color w:val="000000"/>
          <w:u w:color="000000"/>
          <w:bdr w:val="nil"/>
          <w:lang w:eastAsia="sk-SK"/>
        </w:rPr>
        <w:tab/>
      </w:r>
      <w:r w:rsidR="005727EE" w:rsidRPr="009E37FF">
        <w:rPr>
          <w:rFonts w:eastAsia="Arial Unicode MS" w:cstheme="minorHAnsi"/>
          <w:color w:val="000000"/>
          <w:u w:color="000000"/>
          <w:bdr w:val="nil"/>
          <w:lang w:eastAsia="sk-SK"/>
        </w:rPr>
        <w:t>pozastavení přehrávaného obsahu se stále zobrazeným obsahem na výstupu</w:t>
      </w:r>
      <w:r w:rsidR="005727EE">
        <w:rPr>
          <w:rFonts w:eastAsia="Arial Unicode MS" w:cstheme="minorHAnsi"/>
          <w:color w:val="000000"/>
          <w:u w:color="000000"/>
          <w:bdr w:val="nil"/>
          <w:lang w:eastAsia="sk-SK"/>
        </w:rPr>
        <w:t xml:space="preserve"> – 5 bodů</w:t>
      </w:r>
    </w:p>
    <w:p w14:paraId="08F80838" w14:textId="77777777" w:rsidR="005727EE" w:rsidRPr="009E37FF" w:rsidRDefault="00AC105F" w:rsidP="005727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00" w:line="360" w:lineRule="auto"/>
        <w:contextualSpacing/>
        <w:jc w:val="both"/>
        <w:rPr>
          <w:rFonts w:eastAsia="Arial Unicode MS" w:cstheme="minorHAnsi"/>
          <w:color w:val="000000"/>
          <w:u w:color="000000"/>
          <w:bdr w:val="nil"/>
          <w:lang w:eastAsia="sk-SK"/>
        </w:rPr>
      </w:pPr>
      <w:r>
        <w:rPr>
          <w:rFonts w:eastAsia="Arial Unicode MS" w:cstheme="minorHAnsi"/>
          <w:color w:val="000000"/>
          <w:u w:color="000000"/>
          <w:bdr w:val="nil"/>
          <w:lang w:eastAsia="sk-SK"/>
        </w:rPr>
        <w:t>ch)</w:t>
      </w:r>
      <w:r>
        <w:rPr>
          <w:rFonts w:eastAsia="Arial Unicode MS" w:cstheme="minorHAnsi"/>
          <w:color w:val="000000"/>
          <w:u w:color="000000"/>
          <w:bdr w:val="nil"/>
          <w:lang w:eastAsia="sk-SK"/>
        </w:rPr>
        <w:tab/>
        <w:t>p</w:t>
      </w:r>
      <w:r w:rsidR="005727EE" w:rsidRPr="009E37FF">
        <w:rPr>
          <w:rFonts w:eastAsia="Arial Unicode MS" w:cstheme="minorHAnsi"/>
          <w:color w:val="000000"/>
          <w:u w:color="000000"/>
          <w:bdr w:val="nil"/>
          <w:lang w:eastAsia="sk-SK"/>
        </w:rPr>
        <w:t>řeskočení na další nebo předchozí digitální obsah</w:t>
      </w:r>
      <w:r w:rsidR="005727EE">
        <w:rPr>
          <w:rFonts w:eastAsia="Arial Unicode MS" w:cstheme="minorHAnsi"/>
          <w:color w:val="000000"/>
          <w:u w:color="000000"/>
          <w:bdr w:val="nil"/>
          <w:lang w:eastAsia="sk-SK"/>
        </w:rPr>
        <w:t xml:space="preserve"> – 5 bodů</w:t>
      </w:r>
    </w:p>
    <w:p w14:paraId="2E600178" w14:textId="77777777" w:rsidR="005727EE" w:rsidRPr="00EC693C" w:rsidRDefault="005727EE" w:rsidP="005727EE">
      <w:pPr>
        <w:pStyle w:val="Styl"/>
        <w:ind w:right="232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pokud neumožní  - 0 bodů za jednotlivé položky</w:t>
      </w:r>
      <w:r w:rsidR="00AC105F">
        <w:rPr>
          <w:rFonts w:asciiTheme="minorHAnsi" w:hAnsiTheme="minorHAnsi"/>
          <w:sz w:val="22"/>
          <w:szCs w:val="22"/>
        </w:rPr>
        <w:t xml:space="preserve"> bodů c-ch</w:t>
      </w:r>
    </w:p>
    <w:p w14:paraId="34252A1E" w14:textId="77777777" w:rsidR="005727EE" w:rsidRDefault="005727EE" w:rsidP="005727EE">
      <w:pPr>
        <w:contextualSpacing/>
        <w:jc w:val="both"/>
        <w:rPr>
          <w:rFonts w:cs="Arial"/>
        </w:rPr>
      </w:pPr>
    </w:p>
    <w:p w14:paraId="10CD8C5B" w14:textId="77777777" w:rsidR="005727EE" w:rsidRDefault="005727EE" w:rsidP="005727EE">
      <w:pPr>
        <w:contextualSpacing/>
        <w:jc w:val="both"/>
        <w:rPr>
          <w:rFonts w:cs="Arial"/>
        </w:rPr>
      </w:pPr>
      <w:r>
        <w:rPr>
          <w:rFonts w:cs="Arial"/>
        </w:rPr>
        <w:t xml:space="preserve">nadstandartní technické parametry ( </w:t>
      </w:r>
      <w:proofErr w:type="gramStart"/>
      <w:r>
        <w:rPr>
          <w:rFonts w:cs="Arial"/>
        </w:rPr>
        <w:t>viz. technické</w:t>
      </w:r>
      <w:proofErr w:type="gramEnd"/>
      <w:r>
        <w:rPr>
          <w:rFonts w:cs="Arial"/>
        </w:rPr>
        <w:t xml:space="preserve"> a funkční požadavky – LED kabinet (modul) )– 5 bodů</w:t>
      </w:r>
    </w:p>
    <w:p w14:paraId="388E2F2A" w14:textId="77777777" w:rsidR="005727EE" w:rsidRPr="00EE1294" w:rsidRDefault="005727EE" w:rsidP="005727EE">
      <w:pPr>
        <w:contextualSpacing/>
        <w:jc w:val="both"/>
        <w:rPr>
          <w:rFonts w:cs="Arial"/>
        </w:rPr>
      </w:pPr>
    </w:p>
    <w:p w14:paraId="41B42943" w14:textId="77777777" w:rsidR="005727EE" w:rsidRDefault="005727EE" w:rsidP="005727EE">
      <w:pPr>
        <w:contextualSpacing/>
        <w:jc w:val="both"/>
        <w:rPr>
          <w:rFonts w:cs="Arial"/>
          <w:b/>
        </w:rPr>
      </w:pPr>
      <w:r w:rsidRPr="0043736B">
        <w:rPr>
          <w:rFonts w:cs="Arial"/>
          <w:b/>
        </w:rPr>
        <w:t>4. Kvalita předvedeného vzorku – váha 10%</w:t>
      </w:r>
    </w:p>
    <w:p w14:paraId="379FC25C" w14:textId="77777777" w:rsidR="005727EE" w:rsidRDefault="005727EE" w:rsidP="005727EE">
      <w:pPr>
        <w:contextualSpacing/>
        <w:jc w:val="both"/>
        <w:rPr>
          <w:rFonts w:cs="Arial"/>
          <w:b/>
        </w:rPr>
      </w:pPr>
    </w:p>
    <w:p w14:paraId="06F02728" w14:textId="77777777" w:rsidR="005727EE" w:rsidRDefault="005727EE" w:rsidP="005727EE">
      <w:pPr>
        <w:contextualSpacing/>
        <w:jc w:val="both"/>
        <w:rPr>
          <w:rFonts w:cs="Arial"/>
        </w:rPr>
      </w:pPr>
      <w:r>
        <w:rPr>
          <w:rFonts w:cs="Arial"/>
        </w:rPr>
        <w:t xml:space="preserve">kompletnost vzorku - </w:t>
      </w:r>
      <w:r w:rsidRPr="0043736B">
        <w:rPr>
          <w:rFonts w:cs="Arial"/>
        </w:rPr>
        <w:t>10 bodů</w:t>
      </w:r>
    </w:p>
    <w:p w14:paraId="461AD3F1" w14:textId="77777777" w:rsidR="005727EE" w:rsidRPr="0043736B" w:rsidRDefault="005727EE" w:rsidP="005727EE">
      <w:pPr>
        <w:contextualSpacing/>
        <w:jc w:val="both"/>
        <w:rPr>
          <w:rFonts w:cs="Arial"/>
        </w:rPr>
      </w:pPr>
      <w:r>
        <w:rPr>
          <w:rFonts w:cs="Arial"/>
        </w:rPr>
        <w:t xml:space="preserve">nekompletnost vzorku – vyloučení </w:t>
      </w:r>
      <w:r w:rsidR="00C21B64">
        <w:rPr>
          <w:rFonts w:cs="Arial"/>
        </w:rPr>
        <w:t>účastníka</w:t>
      </w:r>
    </w:p>
    <w:p w14:paraId="0E41970D" w14:textId="77777777" w:rsidR="005727EE" w:rsidRPr="0043736B" w:rsidRDefault="005727EE" w:rsidP="005727EE">
      <w:pPr>
        <w:contextualSpacing/>
        <w:jc w:val="both"/>
        <w:rPr>
          <w:rFonts w:cs="Arial"/>
        </w:rPr>
      </w:pPr>
      <w:r>
        <w:rPr>
          <w:rFonts w:cs="Arial"/>
        </w:rPr>
        <w:t>k</w:t>
      </w:r>
      <w:r w:rsidRPr="0043736B">
        <w:rPr>
          <w:rFonts w:cs="Arial"/>
        </w:rPr>
        <w:t xml:space="preserve">ompletnost a funkčnost vzorku – </w:t>
      </w:r>
      <w:r>
        <w:rPr>
          <w:rFonts w:cs="Arial"/>
        </w:rPr>
        <w:t>vzorek musí obsahovat</w:t>
      </w:r>
      <w:r w:rsidRPr="0043736B">
        <w:rPr>
          <w:rFonts w:cs="Arial"/>
        </w:rPr>
        <w:t xml:space="preserve"> nosnou konstrukci ve finální povrchové úpravě, LED kabinety, kryt nad LED pásem, pojistná lanka a veškerý montážní materiál</w:t>
      </w:r>
    </w:p>
    <w:p w14:paraId="054C80AE" w14:textId="77777777" w:rsidR="005727EE" w:rsidRDefault="005727EE" w:rsidP="005727EE">
      <w:pPr>
        <w:contextualSpacing/>
        <w:jc w:val="both"/>
        <w:rPr>
          <w:rFonts w:cs="Arial"/>
          <w:b/>
        </w:rPr>
      </w:pPr>
    </w:p>
    <w:p w14:paraId="62F1341A" w14:textId="77777777" w:rsidR="005727EE" w:rsidRDefault="005727EE" w:rsidP="005727EE">
      <w:pPr>
        <w:contextualSpacing/>
        <w:jc w:val="both"/>
        <w:rPr>
          <w:rFonts w:cs="Arial"/>
          <w:b/>
        </w:rPr>
      </w:pPr>
      <w:r>
        <w:rPr>
          <w:rFonts w:cs="Arial"/>
        </w:rPr>
        <w:t>h</w:t>
      </w:r>
      <w:r w:rsidRPr="0043736B">
        <w:rPr>
          <w:rFonts w:cs="Arial"/>
        </w:rPr>
        <w:t>motnost kabinetu</w:t>
      </w:r>
      <w:r w:rsidRPr="0043736B">
        <w:rPr>
          <w:rFonts w:cs="Arial"/>
          <w:b/>
        </w:rPr>
        <w:t xml:space="preserve">  </w:t>
      </w:r>
    </w:p>
    <w:p w14:paraId="5A68BFAE" w14:textId="77777777" w:rsidR="005727EE" w:rsidRPr="0043736B" w:rsidRDefault="005727EE" w:rsidP="005727EE">
      <w:pPr>
        <w:contextualSpacing/>
        <w:jc w:val="both"/>
        <w:rPr>
          <w:rFonts w:cs="Arial"/>
        </w:rPr>
      </w:pPr>
      <w:r w:rsidRPr="0043736B">
        <w:rPr>
          <w:rFonts w:cs="Arial"/>
        </w:rPr>
        <w:t>pokud hmotnost nepřesáhne 8,5kg/</w:t>
      </w:r>
      <w:proofErr w:type="spellStart"/>
      <w:r w:rsidRPr="0043736B">
        <w:rPr>
          <w:rFonts w:cs="Arial"/>
        </w:rPr>
        <w:t>bm</w:t>
      </w:r>
      <w:proofErr w:type="spellEnd"/>
      <w:r>
        <w:rPr>
          <w:rFonts w:cs="Arial"/>
        </w:rPr>
        <w:t xml:space="preserve"> – 10 bodů</w:t>
      </w:r>
    </w:p>
    <w:p w14:paraId="7F8E682C" w14:textId="77777777" w:rsidR="005727EE" w:rsidRPr="0043736B" w:rsidRDefault="005727EE" w:rsidP="005727EE">
      <w:pPr>
        <w:contextualSpacing/>
        <w:jc w:val="both"/>
        <w:rPr>
          <w:rFonts w:cs="Arial"/>
        </w:rPr>
      </w:pPr>
      <w:r w:rsidRPr="0043736B">
        <w:rPr>
          <w:rFonts w:cs="Arial"/>
        </w:rPr>
        <w:t>pokud hmotnost přesáhne 8,5kg/</w:t>
      </w:r>
      <w:proofErr w:type="spellStart"/>
      <w:r w:rsidRPr="0043736B">
        <w:rPr>
          <w:rFonts w:cs="Arial"/>
        </w:rPr>
        <w:t>bm</w:t>
      </w:r>
      <w:proofErr w:type="spellEnd"/>
      <w:r>
        <w:rPr>
          <w:rFonts w:cs="Arial"/>
        </w:rPr>
        <w:t xml:space="preserve"> – 0 bodů</w:t>
      </w:r>
    </w:p>
    <w:p w14:paraId="153F6AC1" w14:textId="77777777" w:rsidR="005727EE" w:rsidRDefault="005727EE" w:rsidP="005727EE">
      <w:pPr>
        <w:contextualSpacing/>
        <w:jc w:val="both"/>
        <w:rPr>
          <w:rFonts w:cs="Arial"/>
          <w:b/>
        </w:rPr>
      </w:pPr>
    </w:p>
    <w:p w14:paraId="3CEF30E0" w14:textId="77777777" w:rsidR="005727EE" w:rsidRDefault="005727EE" w:rsidP="005727EE">
      <w:pPr>
        <w:contextualSpacing/>
        <w:jc w:val="both"/>
        <w:rPr>
          <w:rFonts w:cs="Arial"/>
          <w:b/>
        </w:rPr>
      </w:pPr>
      <w:r w:rsidRPr="00813C23">
        <w:rPr>
          <w:rFonts w:cs="Arial"/>
          <w:b/>
        </w:rPr>
        <w:t>Způsob hodnocení dílčích hodnotících kritérií:</w:t>
      </w:r>
    </w:p>
    <w:p w14:paraId="3F32D525" w14:textId="77777777" w:rsidR="00157D58" w:rsidRPr="00813C23" w:rsidRDefault="00157D58" w:rsidP="00157D58">
      <w:pPr>
        <w:contextualSpacing/>
        <w:jc w:val="both"/>
        <w:rPr>
          <w:rFonts w:cs="Arial"/>
        </w:rPr>
      </w:pPr>
    </w:p>
    <w:p w14:paraId="1C27C921" w14:textId="77777777" w:rsidR="005727EE" w:rsidRDefault="00157D58" w:rsidP="005727EE">
      <w:pPr>
        <w:contextualSpacing/>
        <w:jc w:val="both"/>
        <w:rPr>
          <w:rFonts w:cs="Arial"/>
          <w:b/>
        </w:rPr>
      </w:pPr>
      <w:r>
        <w:rPr>
          <w:rFonts w:cs="Arial"/>
          <w:b/>
        </w:rPr>
        <w:t>U dílčího hodnotícího kritéria 1 se použije tento postup:</w:t>
      </w:r>
    </w:p>
    <w:p w14:paraId="3D5BC4EA" w14:textId="77777777" w:rsidR="00157D58" w:rsidRDefault="00157D58" w:rsidP="005727EE">
      <w:pPr>
        <w:contextualSpacing/>
        <w:jc w:val="both"/>
        <w:rPr>
          <w:rFonts w:cs="Arial"/>
          <w:b/>
        </w:rPr>
      </w:pPr>
    </w:p>
    <w:p w14:paraId="049E1B41" w14:textId="77777777" w:rsidR="00157D58" w:rsidRPr="00CF2987" w:rsidRDefault="00157D58" w:rsidP="00157D58">
      <w:pPr>
        <w:contextualSpacing/>
        <w:jc w:val="both"/>
        <w:rPr>
          <w:rFonts w:cs="Arial"/>
        </w:rPr>
      </w:pPr>
      <w:r w:rsidRPr="00CF2987">
        <w:rPr>
          <w:rFonts w:cs="Arial"/>
        </w:rPr>
        <w:t>Počet bodů = 100 x nejnižší předložená nabídková hodnota / aktuálně hodnocený údaj x váha kritéria v %.</w:t>
      </w:r>
    </w:p>
    <w:p w14:paraId="408842B6" w14:textId="77777777" w:rsidR="00157D58" w:rsidRDefault="00157D58" w:rsidP="005727EE">
      <w:pPr>
        <w:contextualSpacing/>
        <w:jc w:val="both"/>
        <w:rPr>
          <w:rFonts w:cs="Arial"/>
          <w:b/>
        </w:rPr>
      </w:pPr>
    </w:p>
    <w:p w14:paraId="46741F80" w14:textId="77777777" w:rsidR="00157D58" w:rsidRDefault="00157D58" w:rsidP="00157D58">
      <w:pPr>
        <w:contextualSpacing/>
        <w:jc w:val="both"/>
        <w:rPr>
          <w:rFonts w:cs="Arial"/>
          <w:b/>
        </w:rPr>
      </w:pPr>
      <w:r>
        <w:rPr>
          <w:rFonts w:cs="Arial"/>
          <w:b/>
        </w:rPr>
        <w:t>U dílčího hodnotícího kritéria 2- 4 se použije tento postup:</w:t>
      </w:r>
    </w:p>
    <w:p w14:paraId="654C6B25" w14:textId="77777777" w:rsidR="00157D58" w:rsidRPr="00813C23" w:rsidRDefault="00157D58" w:rsidP="005727EE">
      <w:pPr>
        <w:contextualSpacing/>
        <w:jc w:val="both"/>
        <w:rPr>
          <w:rFonts w:cs="Arial"/>
          <w:b/>
        </w:rPr>
      </w:pPr>
    </w:p>
    <w:p w14:paraId="3FB75477" w14:textId="77777777" w:rsidR="005727EE" w:rsidRPr="00EE1294" w:rsidRDefault="005727EE" w:rsidP="005727EE">
      <w:pPr>
        <w:contextualSpacing/>
        <w:jc w:val="both"/>
        <w:rPr>
          <w:rFonts w:cs="Arial"/>
        </w:rPr>
      </w:pPr>
      <w:r w:rsidRPr="00EE1294">
        <w:rPr>
          <w:rFonts w:cs="Arial"/>
        </w:rPr>
        <w:t>Pro hodnocení nabídek použije komise bo</w:t>
      </w:r>
      <w:r w:rsidR="00AC105F">
        <w:rPr>
          <w:rFonts w:cs="Arial"/>
        </w:rPr>
        <w:t>dovací stupnici od 0 do 10 bodů popř. od 0</w:t>
      </w:r>
      <w:r w:rsidR="00C21B64">
        <w:rPr>
          <w:rFonts w:cs="Arial"/>
        </w:rPr>
        <w:t xml:space="preserve"> </w:t>
      </w:r>
      <w:r w:rsidR="00AC105F">
        <w:rPr>
          <w:rFonts w:cs="Arial"/>
        </w:rPr>
        <w:t>do 5</w:t>
      </w:r>
    </w:p>
    <w:p w14:paraId="773033E4" w14:textId="77777777" w:rsidR="005727EE" w:rsidRDefault="005727EE" w:rsidP="005727EE">
      <w:pPr>
        <w:contextualSpacing/>
        <w:jc w:val="both"/>
        <w:rPr>
          <w:rFonts w:cs="Arial"/>
        </w:rPr>
      </w:pPr>
      <w:r w:rsidRPr="00EE1294">
        <w:rPr>
          <w:rFonts w:cs="Arial"/>
        </w:rPr>
        <w:t>Nejvýhodnější nabídkou je ta, která získá nejvyšší celkový počet bodů, tj. součet bodových ohodnocení získaných v dílčích hodnotících kritériích</w:t>
      </w:r>
      <w:r w:rsidR="00616DFA">
        <w:rPr>
          <w:rFonts w:cs="Arial"/>
        </w:rPr>
        <w:t>. Následně se bude postupovat takto:</w:t>
      </w:r>
    </w:p>
    <w:p w14:paraId="0F43A9CB" w14:textId="77777777" w:rsidR="00616DFA" w:rsidRPr="00CF2987" w:rsidRDefault="00616DFA" w:rsidP="00616DFA">
      <w:pPr>
        <w:contextualSpacing/>
        <w:jc w:val="both"/>
        <w:rPr>
          <w:rFonts w:cs="Arial"/>
        </w:rPr>
      </w:pPr>
      <w:r w:rsidRPr="00CF2987">
        <w:rPr>
          <w:rFonts w:cs="Arial"/>
        </w:rPr>
        <w:t>Počet bodů = 100 x aktuálně hodnocený údaj /</w:t>
      </w:r>
      <w:r w:rsidRPr="00616DFA">
        <w:rPr>
          <w:rFonts w:cs="Arial"/>
        </w:rPr>
        <w:t xml:space="preserve"> </w:t>
      </w:r>
      <w:r>
        <w:rPr>
          <w:rFonts w:cs="Arial"/>
        </w:rPr>
        <w:t>nejvyšší počet bodů</w:t>
      </w:r>
      <w:r w:rsidRPr="00CF2987">
        <w:rPr>
          <w:rFonts w:cs="Arial"/>
        </w:rPr>
        <w:t xml:space="preserve"> x váha kritéria v %.</w:t>
      </w:r>
    </w:p>
    <w:p w14:paraId="66249D0D" w14:textId="77777777" w:rsidR="00616DFA" w:rsidRPr="00DE6836" w:rsidRDefault="00616DFA" w:rsidP="005727EE">
      <w:pPr>
        <w:contextualSpacing/>
        <w:jc w:val="both"/>
        <w:rPr>
          <w:rFonts w:cs="Arial"/>
          <w:highlight w:val="yellow"/>
        </w:rPr>
      </w:pPr>
    </w:p>
    <w:p w14:paraId="25A9E958" w14:textId="77777777" w:rsidR="005727EE" w:rsidRPr="00EE1294" w:rsidRDefault="00616DFA" w:rsidP="005727EE">
      <w:pPr>
        <w:contextualSpacing/>
        <w:jc w:val="both"/>
        <w:rPr>
          <w:rFonts w:cs="Arial"/>
        </w:rPr>
      </w:pPr>
      <w:r>
        <w:rPr>
          <w:rFonts w:cs="Arial"/>
        </w:rPr>
        <w:t>Následně se v</w:t>
      </w:r>
      <w:r w:rsidR="005727EE" w:rsidRPr="00EE1294">
        <w:rPr>
          <w:rFonts w:cs="Arial"/>
        </w:rPr>
        <w:t>ážené bodové zisky</w:t>
      </w:r>
      <w:r>
        <w:rPr>
          <w:rFonts w:cs="Arial"/>
        </w:rPr>
        <w:t xml:space="preserve"> ze všech dílčích hodnotících kritérií sečtou</w:t>
      </w:r>
      <w:r w:rsidR="005727EE" w:rsidRPr="00EE1294">
        <w:rPr>
          <w:rFonts w:cs="Arial"/>
        </w:rPr>
        <w:t>.</w:t>
      </w:r>
    </w:p>
    <w:p w14:paraId="0269A4D9" w14:textId="77777777" w:rsidR="005727EE" w:rsidRDefault="005727EE" w:rsidP="005727EE">
      <w:pPr>
        <w:contextualSpacing/>
        <w:jc w:val="both"/>
        <w:rPr>
          <w:rFonts w:cs="Arial"/>
        </w:rPr>
      </w:pPr>
      <w:r w:rsidRPr="00EE1294">
        <w:rPr>
          <w:rFonts w:cs="Arial"/>
        </w:rPr>
        <w:t>Nabídka, která získala nejvíce bodů, bude vyhodnocena jako nejvýhodnější</w:t>
      </w:r>
    </w:p>
    <w:p w14:paraId="154E5921" w14:textId="77777777" w:rsidR="00C747CB" w:rsidRDefault="00C747CB" w:rsidP="005727EE">
      <w:pPr>
        <w:contextualSpacing/>
        <w:jc w:val="both"/>
        <w:rPr>
          <w:rFonts w:cs="Arial"/>
        </w:rPr>
      </w:pPr>
    </w:p>
    <w:p w14:paraId="3A3EC668" w14:textId="77777777" w:rsidR="00C747CB" w:rsidRDefault="00C747CB" w:rsidP="00C747CB">
      <w:pPr>
        <w:contextualSpacing/>
        <w:jc w:val="both"/>
        <w:rPr>
          <w:rFonts w:cs="Arial"/>
        </w:rPr>
      </w:pPr>
      <w:r w:rsidRPr="007A40EF">
        <w:rPr>
          <w:rFonts w:cs="Arial"/>
        </w:rPr>
        <w:t>Zadavatel upozorňuje, že nedodržení min. parametrů, projektové dokumentace stanovených přílohou č. 3 povede k vyloučení účastníka ze zadávacího řízení.</w:t>
      </w:r>
    </w:p>
    <w:p w14:paraId="29E5BE13" w14:textId="77777777" w:rsidR="00AC105F" w:rsidRDefault="00AC105F" w:rsidP="005727EE">
      <w:pPr>
        <w:contextualSpacing/>
        <w:jc w:val="both"/>
        <w:rPr>
          <w:rFonts w:cs="Arial"/>
        </w:rPr>
      </w:pPr>
    </w:p>
    <w:p w14:paraId="04C6C9AF" w14:textId="77777777" w:rsidR="00722C1E" w:rsidRDefault="00722C1E" w:rsidP="00722C1E">
      <w:pPr>
        <w:rPr>
          <w:b/>
          <w:bCs/>
        </w:rPr>
      </w:pPr>
      <w:r w:rsidRPr="00722C1E">
        <w:rPr>
          <w:b/>
          <w:bCs/>
        </w:rPr>
        <w:t xml:space="preserve">Dotaz </w:t>
      </w:r>
      <w:proofErr w:type="gramStart"/>
      <w:r w:rsidRPr="00722C1E">
        <w:rPr>
          <w:b/>
          <w:bCs/>
        </w:rPr>
        <w:t>č.1</w:t>
      </w:r>
      <w:r>
        <w:rPr>
          <w:b/>
          <w:bCs/>
        </w:rPr>
        <w:t>8</w:t>
      </w:r>
      <w:proofErr w:type="gramEnd"/>
    </w:p>
    <w:p w14:paraId="5933E310" w14:textId="77777777" w:rsidR="004444C5" w:rsidRDefault="004444C5" w:rsidP="00722C1E">
      <w:r>
        <w:t>J</w:t>
      </w:r>
      <w:r w:rsidRPr="004444C5">
        <w:t>akou povahu ma mít cenová nabídka uchazeče na kterou odkazuje SOD</w:t>
      </w:r>
      <w:r>
        <w:t>?</w:t>
      </w:r>
      <w:r w:rsidRPr="004444C5">
        <w:t xml:space="preserve">  </w:t>
      </w:r>
    </w:p>
    <w:p w14:paraId="369AC843" w14:textId="77777777" w:rsidR="00AC105F" w:rsidRDefault="00AC105F" w:rsidP="00AC105F">
      <w:bookmarkStart w:id="1" w:name="_Hlk45017946"/>
      <w:r w:rsidRPr="005727EE">
        <w:rPr>
          <w:b/>
          <w:bCs/>
          <w:highlight w:val="lightGray"/>
        </w:rPr>
        <w:t>Odpověď na dotaz č. 1</w:t>
      </w:r>
      <w:r>
        <w:rPr>
          <w:b/>
          <w:bCs/>
          <w:highlight w:val="lightGray"/>
        </w:rPr>
        <w:t>8</w:t>
      </w:r>
    </w:p>
    <w:p w14:paraId="6B0177F2" w14:textId="77777777" w:rsidR="00830682" w:rsidRPr="00AC105F" w:rsidRDefault="00AC105F" w:rsidP="004444C5">
      <w:pPr>
        <w:rPr>
          <w:bCs/>
        </w:rPr>
      </w:pPr>
      <w:r w:rsidRPr="00AC105F">
        <w:rPr>
          <w:bCs/>
        </w:rPr>
        <w:t>Kompletní cenová nabídka z</w:t>
      </w:r>
      <w:r w:rsidR="00C21B64">
        <w:rPr>
          <w:bCs/>
        </w:rPr>
        <w:t xml:space="preserve">e zadávacího </w:t>
      </w:r>
      <w:r w:rsidRPr="00AC105F">
        <w:rPr>
          <w:bCs/>
        </w:rPr>
        <w:t>řízení</w:t>
      </w:r>
    </w:p>
    <w:p w14:paraId="5AB1E704" w14:textId="77777777" w:rsidR="007A40EF" w:rsidRDefault="007A40EF" w:rsidP="004444C5">
      <w:pPr>
        <w:rPr>
          <w:b/>
          <w:bCs/>
        </w:rPr>
      </w:pPr>
    </w:p>
    <w:p w14:paraId="75F85EAA" w14:textId="77777777" w:rsidR="007A40EF" w:rsidRDefault="007A40EF" w:rsidP="004444C5">
      <w:pPr>
        <w:rPr>
          <w:b/>
          <w:bCs/>
        </w:rPr>
      </w:pPr>
    </w:p>
    <w:p w14:paraId="3263754D" w14:textId="77777777" w:rsidR="00830682" w:rsidRDefault="00830682" w:rsidP="004444C5">
      <w:pPr>
        <w:rPr>
          <w:b/>
          <w:bCs/>
        </w:rPr>
      </w:pPr>
      <w:r>
        <w:rPr>
          <w:b/>
          <w:bCs/>
        </w:rPr>
        <w:lastRenderedPageBreak/>
        <w:t xml:space="preserve">K dotazům 19 </w:t>
      </w:r>
    </w:p>
    <w:p w14:paraId="2C97E483" w14:textId="77777777" w:rsidR="00830682" w:rsidRDefault="00830682" w:rsidP="00830682">
      <w:r w:rsidRPr="00830682">
        <w:t xml:space="preserve">Pro podání srovnatelných nabídek </w:t>
      </w:r>
      <w:r>
        <w:t xml:space="preserve">uchazeči o plnění jakékoli veřejné zakázky, </w:t>
      </w:r>
      <w:r w:rsidRPr="00830682">
        <w:t>je naprosto zásadní</w:t>
      </w:r>
      <w:r>
        <w:t xml:space="preserve">m dokumentem neoceněný (slepý) výkaz výměr. Tento základní dokument je objektivním vodítkem pro podání a následné hodnocení srovnatelných nabídek všech potencionální uchazečů. </w:t>
      </w:r>
    </w:p>
    <w:p w14:paraId="5A2651C0" w14:textId="77777777" w:rsidR="00830682" w:rsidRPr="00830682" w:rsidRDefault="00830682" w:rsidP="00830682">
      <w:r>
        <w:t>J</w:t>
      </w:r>
      <w:r w:rsidRPr="00830682">
        <w:t>eho absence</w:t>
      </w:r>
      <w:r>
        <w:t>, je</w:t>
      </w:r>
      <w:r w:rsidRPr="00830682">
        <w:t xml:space="preserve"> při nákupu takto komplikovaného předmětu plnění</w:t>
      </w:r>
      <w:r>
        <w:t xml:space="preserve"> (složeného z mnoha jednotlivých součástí)</w:t>
      </w:r>
      <w:r w:rsidRPr="00830682">
        <w:t xml:space="preserve"> je z pohledu </w:t>
      </w:r>
      <w:r>
        <w:t xml:space="preserve">rovného přístupu a principu </w:t>
      </w:r>
      <w:r w:rsidRPr="00830682">
        <w:t xml:space="preserve">přiměřenosti </w:t>
      </w:r>
      <w:r>
        <w:t xml:space="preserve">v </w:t>
      </w:r>
      <w:r w:rsidRPr="00830682">
        <w:t>§ 6 zákona 134/2016 Sb. velmi nestandardní.</w:t>
      </w:r>
    </w:p>
    <w:p w14:paraId="0B1B1CA1" w14:textId="77777777" w:rsidR="004444C5" w:rsidRPr="004444C5" w:rsidRDefault="004444C5" w:rsidP="004444C5">
      <w:pPr>
        <w:rPr>
          <w:b/>
          <w:bCs/>
        </w:rPr>
      </w:pPr>
      <w:r w:rsidRPr="004444C5">
        <w:rPr>
          <w:b/>
          <w:bCs/>
        </w:rPr>
        <w:t>Dotaz č.1</w:t>
      </w:r>
      <w:r w:rsidR="00C12F1F">
        <w:rPr>
          <w:b/>
          <w:bCs/>
        </w:rPr>
        <w:t>9</w:t>
      </w:r>
    </w:p>
    <w:bookmarkEnd w:id="1"/>
    <w:p w14:paraId="2A25F2DA" w14:textId="77777777" w:rsidR="000D0ED3" w:rsidRDefault="004444C5" w:rsidP="000D0ED3">
      <w:r>
        <w:t>Prosíme</w:t>
      </w:r>
      <w:r w:rsidR="00830682">
        <w:t xml:space="preserve"> tedy</w:t>
      </w:r>
      <w:r>
        <w:t xml:space="preserve"> o </w:t>
      </w:r>
      <w:r w:rsidR="000D0ED3">
        <w:t>sdělení,</w:t>
      </w:r>
      <w:r>
        <w:t xml:space="preserve"> </w:t>
      </w:r>
      <w:r w:rsidR="000D0ED3">
        <w:t>zda zadavatel poskytne uchazečům</w:t>
      </w:r>
      <w:r w:rsidR="000D0ED3" w:rsidRPr="004444C5">
        <w:t xml:space="preserve"> slepý výkaz výměr</w:t>
      </w:r>
      <w:r w:rsidR="000D0ED3">
        <w:t>?</w:t>
      </w:r>
    </w:p>
    <w:p w14:paraId="0CE26F0A" w14:textId="77777777" w:rsidR="00AC105F" w:rsidRDefault="00AC105F" w:rsidP="00AC105F">
      <w:pPr>
        <w:rPr>
          <w:b/>
          <w:bCs/>
        </w:rPr>
      </w:pPr>
      <w:r w:rsidRPr="005727EE">
        <w:rPr>
          <w:b/>
          <w:bCs/>
          <w:highlight w:val="lightGray"/>
        </w:rPr>
        <w:t>Odpověď na dotaz č. 1</w:t>
      </w:r>
      <w:r>
        <w:rPr>
          <w:b/>
          <w:bCs/>
          <w:highlight w:val="lightGray"/>
        </w:rPr>
        <w:t>9</w:t>
      </w:r>
    </w:p>
    <w:p w14:paraId="65CA7DF0" w14:textId="77777777" w:rsidR="00AC105F" w:rsidRDefault="00AC105F" w:rsidP="00AC105F">
      <w:pPr>
        <w:rPr>
          <w:b/>
          <w:bCs/>
        </w:rPr>
      </w:pPr>
    </w:p>
    <w:p w14:paraId="6DC36EC6" w14:textId="56973711" w:rsidR="004444C5" w:rsidRDefault="00AC105F" w:rsidP="00722C1E">
      <w:r w:rsidRPr="00AC105F">
        <w:rPr>
          <w:bCs/>
        </w:rPr>
        <w:t>Zadavatel požaduje vyčíslit demontáže stávajících desek, do</w:t>
      </w:r>
      <w:r>
        <w:rPr>
          <w:bCs/>
        </w:rPr>
        <w:t>d</w:t>
      </w:r>
      <w:r w:rsidRPr="00AC105F">
        <w:rPr>
          <w:bCs/>
        </w:rPr>
        <w:t>ávku a montáž</w:t>
      </w:r>
      <w:r>
        <w:rPr>
          <w:bCs/>
        </w:rPr>
        <w:t xml:space="preserve">.  </w:t>
      </w:r>
      <w:bookmarkStart w:id="2" w:name="_GoBack"/>
      <w:bookmarkEnd w:id="2"/>
      <w:r w:rsidR="007A40EF">
        <w:t xml:space="preserve"> Dle našeho názoru tímto v žádném případě není porušen § 6 ZZVZ.</w:t>
      </w:r>
    </w:p>
    <w:p w14:paraId="7D7D940B" w14:textId="77777777" w:rsidR="004444C5" w:rsidRDefault="004444C5" w:rsidP="00722C1E"/>
    <w:p w14:paraId="55A55C69" w14:textId="77777777" w:rsidR="004444C5" w:rsidRDefault="004444C5" w:rsidP="00722C1E"/>
    <w:p w14:paraId="43D71012" w14:textId="77777777" w:rsidR="004444C5" w:rsidRPr="00722C1E" w:rsidRDefault="004444C5" w:rsidP="00722C1E"/>
    <w:p w14:paraId="2C9059E8" w14:textId="77777777" w:rsidR="00722C1E" w:rsidRPr="00722C1E" w:rsidRDefault="00722C1E" w:rsidP="00722C1E"/>
    <w:p w14:paraId="38D5EB2E" w14:textId="77777777" w:rsidR="00316A9D" w:rsidRDefault="00316A9D" w:rsidP="00316A9D"/>
    <w:p w14:paraId="01AC0BA5" w14:textId="77777777" w:rsidR="00316A9D" w:rsidRPr="00316A9D" w:rsidRDefault="00316A9D" w:rsidP="00316A9D"/>
    <w:p w14:paraId="40477ACE" w14:textId="77777777" w:rsidR="00316A9D" w:rsidRPr="00D07D55" w:rsidRDefault="00316A9D" w:rsidP="001A5A07"/>
    <w:p w14:paraId="113EFDB8" w14:textId="77777777" w:rsidR="006D2C59" w:rsidRDefault="006D2C59" w:rsidP="001A5A07"/>
    <w:p w14:paraId="38982DE6" w14:textId="77777777" w:rsidR="00E56253" w:rsidRPr="001A5A07" w:rsidRDefault="00E56253" w:rsidP="001A5A07"/>
    <w:p w14:paraId="412590EB" w14:textId="77777777" w:rsidR="001A5A07" w:rsidRDefault="001A5A07" w:rsidP="001943BA"/>
    <w:p w14:paraId="59356255" w14:textId="77777777" w:rsidR="001A5A07" w:rsidRDefault="001A5A07" w:rsidP="001943BA"/>
    <w:p w14:paraId="700A4459" w14:textId="77777777" w:rsidR="001A5A07" w:rsidRDefault="001A5A07" w:rsidP="001943BA"/>
    <w:p w14:paraId="54ECF2A2" w14:textId="77777777" w:rsidR="001A5A07" w:rsidRDefault="001A5A07" w:rsidP="001943BA"/>
    <w:p w14:paraId="212504B3" w14:textId="77777777" w:rsidR="001943BA" w:rsidRPr="001943BA" w:rsidRDefault="001943BA" w:rsidP="001943BA"/>
    <w:p w14:paraId="24320452" w14:textId="77777777" w:rsidR="001943BA" w:rsidRDefault="001943BA" w:rsidP="001943BA">
      <w:pPr>
        <w:rPr>
          <w:bCs/>
        </w:rPr>
      </w:pPr>
    </w:p>
    <w:p w14:paraId="2DDC8798" w14:textId="77777777" w:rsidR="001943BA" w:rsidRPr="001943BA" w:rsidRDefault="001943BA" w:rsidP="001943BA"/>
    <w:p w14:paraId="004AA8D7" w14:textId="77777777" w:rsidR="001943BA" w:rsidRPr="001943BA" w:rsidRDefault="001943BA" w:rsidP="00F51FAE">
      <w:pPr>
        <w:rPr>
          <w:bCs/>
        </w:rPr>
      </w:pPr>
    </w:p>
    <w:p w14:paraId="4B3BF2AF" w14:textId="77777777" w:rsidR="00424979" w:rsidRPr="00424979" w:rsidRDefault="00424979" w:rsidP="00F51FAE">
      <w:pPr>
        <w:rPr>
          <w:bCs/>
        </w:rPr>
      </w:pPr>
    </w:p>
    <w:p w14:paraId="55D9EE5A" w14:textId="77777777" w:rsidR="00424979" w:rsidRPr="00424979" w:rsidRDefault="00424979" w:rsidP="00F51FAE">
      <w:pPr>
        <w:rPr>
          <w:b/>
        </w:rPr>
      </w:pPr>
    </w:p>
    <w:sectPr w:rsidR="00424979" w:rsidRPr="004249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EFE518" w15:done="0"/>
  <w15:commentEx w15:paraId="2C349ADE" w15:paraIdParent="36EFE518" w15:done="0"/>
  <w15:commentEx w15:paraId="7926059F" w15:done="0"/>
  <w15:commentEx w15:paraId="42B28FD6" w15:paraIdParent="7926059F" w15:done="0"/>
  <w15:commentEx w15:paraId="5744CDF2" w15:done="0"/>
  <w15:commentEx w15:paraId="059DA884" w15:paraIdParent="5744CDF2" w15:done="0"/>
  <w15:commentEx w15:paraId="0C567D23" w15:done="0"/>
  <w15:commentEx w15:paraId="6AC1356C" w15:paraIdParent="0C567D23" w15:done="0"/>
  <w15:commentEx w15:paraId="112B6BCB" w15:done="0"/>
  <w15:commentEx w15:paraId="49D31261" w15:done="0"/>
  <w15:commentEx w15:paraId="3BB28137" w15:paraIdParent="49D312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2BAC" w16cex:dateUtc="2020-07-21T06:54:00Z"/>
  <w16cex:commentExtensible w16cex:durableId="22C12BD1" w16cex:dateUtc="2020-07-21T06:54:00Z"/>
  <w16cex:commentExtensible w16cex:durableId="22C12BF1" w16cex:dateUtc="2020-07-21T06:55:00Z"/>
  <w16cex:commentExtensible w16cex:durableId="22C12C12" w16cex:dateUtc="2020-07-21T06:55:00Z"/>
  <w16cex:commentExtensible w16cex:durableId="22C12D00" w16cex:dateUtc="2020-07-21T06:59:00Z"/>
  <w16cex:commentExtensible w16cex:durableId="22C12DC1" w16cex:dateUtc="2020-07-21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EFE518" w16cid:durableId="22C12B81"/>
  <w16cid:commentId w16cid:paraId="2C349ADE" w16cid:durableId="22C12BAC"/>
  <w16cid:commentId w16cid:paraId="7926059F" w16cid:durableId="22C12B82"/>
  <w16cid:commentId w16cid:paraId="42B28FD6" w16cid:durableId="22C12BD1"/>
  <w16cid:commentId w16cid:paraId="5744CDF2" w16cid:durableId="22C12B83"/>
  <w16cid:commentId w16cid:paraId="059DA884" w16cid:durableId="22C12BF1"/>
  <w16cid:commentId w16cid:paraId="0C567D23" w16cid:durableId="22C12B84"/>
  <w16cid:commentId w16cid:paraId="6AC1356C" w16cid:durableId="22C12C12"/>
  <w16cid:commentId w16cid:paraId="112B6BCB" w16cid:durableId="22C12D00"/>
  <w16cid:commentId w16cid:paraId="49D31261" w16cid:durableId="22C12B85"/>
  <w16cid:commentId w16cid:paraId="3BB28137" w16cid:durableId="22C12D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65334" w14:textId="77777777" w:rsidR="00AE33AA" w:rsidRDefault="00AE33AA" w:rsidP="00830682">
      <w:pPr>
        <w:spacing w:after="0" w:line="240" w:lineRule="auto"/>
      </w:pPr>
      <w:r>
        <w:separator/>
      </w:r>
    </w:p>
  </w:endnote>
  <w:endnote w:type="continuationSeparator" w:id="0">
    <w:p w14:paraId="244041A8" w14:textId="77777777" w:rsidR="00AE33AA" w:rsidRDefault="00AE33AA" w:rsidP="0083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97262"/>
      <w:docPartObj>
        <w:docPartGallery w:val="Page Numbers (Bottom of Page)"/>
        <w:docPartUnique/>
      </w:docPartObj>
    </w:sdtPr>
    <w:sdtContent>
      <w:p w14:paraId="16D19385" w14:textId="2251FF24" w:rsidR="004B6A6B" w:rsidRDefault="004B6A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327">
          <w:rPr>
            <w:noProof/>
          </w:rPr>
          <w:t>1</w:t>
        </w:r>
        <w:r>
          <w:fldChar w:fldCharType="end"/>
        </w:r>
      </w:p>
    </w:sdtContent>
  </w:sdt>
  <w:p w14:paraId="4A932C74" w14:textId="77777777" w:rsidR="004B6A6B" w:rsidRDefault="004B6A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0C5E8" w14:textId="77777777" w:rsidR="00AE33AA" w:rsidRDefault="00AE33AA" w:rsidP="00830682">
      <w:pPr>
        <w:spacing w:after="0" w:line="240" w:lineRule="auto"/>
      </w:pPr>
      <w:r>
        <w:separator/>
      </w:r>
    </w:p>
  </w:footnote>
  <w:footnote w:type="continuationSeparator" w:id="0">
    <w:p w14:paraId="40495A49" w14:textId="77777777" w:rsidR="00AE33AA" w:rsidRDefault="00AE33AA" w:rsidP="00830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3713"/>
    <w:multiLevelType w:val="multilevel"/>
    <w:tmpl w:val="D6760F32"/>
    <w:lvl w:ilvl="0">
      <w:start w:val="1"/>
      <w:numFmt w:val="decimal"/>
      <w:pStyle w:val="Nadpis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4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tr Vlášek">
    <w15:presenceInfo w15:providerId="Windows Live" w15:userId="62c1b1d5eac103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AE"/>
    <w:rsid w:val="000359F6"/>
    <w:rsid w:val="000D0ED3"/>
    <w:rsid w:val="00157D58"/>
    <w:rsid w:val="001943BA"/>
    <w:rsid w:val="001A5A07"/>
    <w:rsid w:val="0028663E"/>
    <w:rsid w:val="00316A9D"/>
    <w:rsid w:val="00334A0F"/>
    <w:rsid w:val="003655AA"/>
    <w:rsid w:val="003F721B"/>
    <w:rsid w:val="00424979"/>
    <w:rsid w:val="004444C5"/>
    <w:rsid w:val="00454EEF"/>
    <w:rsid w:val="004B6A6B"/>
    <w:rsid w:val="0054346E"/>
    <w:rsid w:val="005727EE"/>
    <w:rsid w:val="00616DFA"/>
    <w:rsid w:val="006D2C59"/>
    <w:rsid w:val="00722C1E"/>
    <w:rsid w:val="00773707"/>
    <w:rsid w:val="007A40EF"/>
    <w:rsid w:val="00830682"/>
    <w:rsid w:val="00893682"/>
    <w:rsid w:val="008A4CA6"/>
    <w:rsid w:val="008A639D"/>
    <w:rsid w:val="008E236D"/>
    <w:rsid w:val="00963010"/>
    <w:rsid w:val="009A5489"/>
    <w:rsid w:val="009B1A29"/>
    <w:rsid w:val="00A53A9C"/>
    <w:rsid w:val="00AC105F"/>
    <w:rsid w:val="00AE33AA"/>
    <w:rsid w:val="00B60F3B"/>
    <w:rsid w:val="00B811C3"/>
    <w:rsid w:val="00BB7186"/>
    <w:rsid w:val="00C12F1F"/>
    <w:rsid w:val="00C21B64"/>
    <w:rsid w:val="00C747CB"/>
    <w:rsid w:val="00D07D55"/>
    <w:rsid w:val="00DD6CC3"/>
    <w:rsid w:val="00E56253"/>
    <w:rsid w:val="00F44E83"/>
    <w:rsid w:val="00F51FAE"/>
    <w:rsid w:val="00F86327"/>
    <w:rsid w:val="00FA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E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ED3"/>
  </w:style>
  <w:style w:type="paragraph" w:styleId="Nadpis1">
    <w:name w:val="heading 1"/>
    <w:basedOn w:val="Normln"/>
    <w:next w:val="Normln"/>
    <w:link w:val="Nadpis1Char"/>
    <w:qFormat/>
    <w:rsid w:val="005727E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Cs w:val="32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5727E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5727E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5727E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5727EE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5727EE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5727EE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5727EE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5727EE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682"/>
  </w:style>
  <w:style w:type="paragraph" w:styleId="Zpat">
    <w:name w:val="footer"/>
    <w:basedOn w:val="Normln"/>
    <w:link w:val="ZpatChar"/>
    <w:uiPriority w:val="99"/>
    <w:unhideWhenUsed/>
    <w:rsid w:val="0083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682"/>
  </w:style>
  <w:style w:type="paragraph" w:styleId="Textbubliny">
    <w:name w:val="Balloon Text"/>
    <w:basedOn w:val="Normln"/>
    <w:link w:val="TextbublinyChar"/>
    <w:uiPriority w:val="99"/>
    <w:semiHidden/>
    <w:unhideWhenUsed/>
    <w:rsid w:val="000D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ED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811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11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11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11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11C3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5727EE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5727EE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5727EE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5727E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5727E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5727EE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5727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5727E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5727EE"/>
    <w:rPr>
      <w:rFonts w:ascii="Arial" w:eastAsia="Times New Roman" w:hAnsi="Arial" w:cs="Arial"/>
      <w:lang w:eastAsia="ar-SA"/>
    </w:rPr>
  </w:style>
  <w:style w:type="paragraph" w:customStyle="1" w:styleId="Styl">
    <w:name w:val="Styl"/>
    <w:rsid w:val="0057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ED3"/>
  </w:style>
  <w:style w:type="paragraph" w:styleId="Nadpis1">
    <w:name w:val="heading 1"/>
    <w:basedOn w:val="Normln"/>
    <w:next w:val="Normln"/>
    <w:link w:val="Nadpis1Char"/>
    <w:qFormat/>
    <w:rsid w:val="005727E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Cs w:val="32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5727E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color w:val="000000"/>
      <w:sz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5727E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5727E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5727EE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5727EE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5727EE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5727EE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5727EE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682"/>
  </w:style>
  <w:style w:type="paragraph" w:styleId="Zpat">
    <w:name w:val="footer"/>
    <w:basedOn w:val="Normln"/>
    <w:link w:val="ZpatChar"/>
    <w:uiPriority w:val="99"/>
    <w:unhideWhenUsed/>
    <w:rsid w:val="00830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682"/>
  </w:style>
  <w:style w:type="paragraph" w:styleId="Textbubliny">
    <w:name w:val="Balloon Text"/>
    <w:basedOn w:val="Normln"/>
    <w:link w:val="TextbublinyChar"/>
    <w:uiPriority w:val="99"/>
    <w:semiHidden/>
    <w:unhideWhenUsed/>
    <w:rsid w:val="000D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ED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811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11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11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11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11C3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5727EE"/>
    <w:rPr>
      <w:rFonts w:ascii="Arial" w:eastAsia="Times New Roman" w:hAnsi="Arial" w:cs="Arial"/>
      <w:b/>
      <w:bCs/>
      <w:kern w:val="1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rsid w:val="005727EE"/>
    <w:rPr>
      <w:rFonts w:ascii="Arial" w:eastAsia="Times New Roman" w:hAnsi="Arial" w:cs="Times New Roman"/>
      <w:b/>
      <w:color w:val="000000"/>
      <w:sz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5727EE"/>
    <w:rPr>
      <w:rFonts w:ascii="Arial" w:eastAsia="Times New Roman" w:hAnsi="Arial" w:cs="Arial"/>
      <w:bCs/>
      <w:sz w:val="20"/>
      <w:szCs w:val="26"/>
      <w:u w:val="single"/>
      <w:lang w:eastAsia="ar-SA"/>
    </w:rPr>
  </w:style>
  <w:style w:type="character" w:customStyle="1" w:styleId="Nadpis4Char">
    <w:name w:val="Nadpis 4 Char"/>
    <w:basedOn w:val="Standardnpsmoodstavce"/>
    <w:link w:val="Nadpis4"/>
    <w:rsid w:val="005727E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rsid w:val="005727E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5727EE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5727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5727E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5727EE"/>
    <w:rPr>
      <w:rFonts w:ascii="Arial" w:eastAsia="Times New Roman" w:hAnsi="Arial" w:cs="Arial"/>
      <w:lang w:eastAsia="ar-SA"/>
    </w:rPr>
  </w:style>
  <w:style w:type="paragraph" w:customStyle="1" w:styleId="Styl">
    <w:name w:val="Styl"/>
    <w:rsid w:val="0057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1303</Words>
  <Characters>7689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Ivana Kramova</cp:lastModifiedBy>
  <cp:revision>3</cp:revision>
  <cp:lastPrinted>2020-07-21T09:55:00Z</cp:lastPrinted>
  <dcterms:created xsi:type="dcterms:W3CDTF">2020-07-21T13:22:00Z</dcterms:created>
  <dcterms:modified xsi:type="dcterms:W3CDTF">2020-07-21T13:24:00Z</dcterms:modified>
</cp:coreProperties>
</file>